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5C" w:rsidRPr="0032305C" w:rsidRDefault="0032305C" w:rsidP="0032305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2305C" w:rsidRDefault="0032305C" w:rsidP="0032305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СПРАВКА</w:t>
      </w:r>
    </w:p>
    <w:p w:rsidR="0032305C" w:rsidRDefault="0032305C" w:rsidP="0032305C">
      <w:pPr>
        <w:pStyle w:val="a3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по итогам проверки готовности учащихся первых классов к обучению в школе</w:t>
      </w:r>
    </w:p>
    <w:p w:rsidR="00DC5CB9" w:rsidRDefault="00DC5CB9" w:rsidP="0032305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МКОУ «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Верхнеказанищенская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СОШ№2 имени Героя России Даудова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Закира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Алиевича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>»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Цель проверки: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получение информации об уровне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у первоклассников предпосылок овладению учебной деятельностью, к обучению грамоте и математике.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Объект контроля: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учащиеся первого класса.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Вид контроля: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 текущий.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Согласно плану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вну</w:t>
      </w:r>
      <w:r w:rsidR="00DC5CB9">
        <w:rPr>
          <w:rFonts w:ascii="Tahoma" w:hAnsi="Tahoma" w:cs="Tahoma"/>
          <w:color w:val="000000"/>
          <w:sz w:val="18"/>
          <w:szCs w:val="18"/>
        </w:rPr>
        <w:t>тришкольного</w:t>
      </w:r>
      <w:proofErr w:type="spellEnd"/>
      <w:r w:rsidR="00DC5CB9">
        <w:rPr>
          <w:rFonts w:ascii="Tahoma" w:hAnsi="Tahoma" w:cs="Tahoma"/>
          <w:color w:val="000000"/>
          <w:sz w:val="18"/>
          <w:szCs w:val="18"/>
        </w:rPr>
        <w:t xml:space="preserve"> контроля 09.09.2017</w:t>
      </w:r>
      <w:bookmarkStart w:id="0" w:name="_GoBack"/>
      <w:bookmarkEnd w:id="0"/>
      <w:r>
        <w:rPr>
          <w:rFonts w:ascii="Tahoma" w:hAnsi="Tahoma" w:cs="Tahoma"/>
          <w:color w:val="000000"/>
          <w:sz w:val="18"/>
          <w:szCs w:val="18"/>
        </w:rPr>
        <w:t>г. была проведена педагогическая диагностика готовности первоклассников к школьному обучению.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Диагностика проводилась на основе использования рекомендаций и методики М.И. Кузнецовой, Е.Э.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Кочуровой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(под редакцией Л.Е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Журовой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). Предложенные для определения готовности детей к школе задания максимально учитывали особенности и возможности 6-7 летних детей, обеспечивали адекватное понимание детьми их содержания, опирались на имеющийся у них реальный опыт и не зависели от уровня навыков чтения и письма.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содержание диагностической работы было включено 8 заданий, в ходе выполнения которых проверялись:</w:t>
      </w:r>
    </w:p>
    <w:p w:rsidR="0032305C" w:rsidRDefault="0032305C" w:rsidP="0032305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состояние пространственного восприятия;</w:t>
      </w:r>
    </w:p>
    <w:p w:rsidR="0032305C" w:rsidRDefault="0032305C" w:rsidP="0032305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состояние зрительного восприятия;</w:t>
      </w:r>
    </w:p>
    <w:p w:rsidR="0032305C" w:rsidRDefault="0032305C" w:rsidP="0032305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состояние моторики и зрительно-моторных координаций;</w:t>
      </w:r>
    </w:p>
    <w:p w:rsidR="0032305C" w:rsidRDefault="0032305C" w:rsidP="0032305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умение проводить классификацию и выделять признаки, по которым она произведена;</w:t>
      </w:r>
    </w:p>
    <w:p w:rsidR="0032305C" w:rsidRDefault="0032305C" w:rsidP="0032305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наличие интуитивных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дочисловых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представлений;</w:t>
      </w:r>
    </w:p>
    <w:p w:rsidR="0032305C" w:rsidRDefault="0032305C" w:rsidP="0032305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овладение представлениями, лежащими в основе счета, самим счетом (в пределах 6), представлениями об операциях сложения и вычитания;</w:t>
      </w:r>
    </w:p>
    <w:p w:rsidR="0032305C" w:rsidRDefault="0032305C" w:rsidP="0032305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умение сравнивать два множества по числу элементов;</w:t>
      </w:r>
    </w:p>
    <w:p w:rsidR="0032305C" w:rsidRDefault="0032305C" w:rsidP="0032305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развитие фонематического слуха и восприятия;</w:t>
      </w:r>
    </w:p>
    <w:p w:rsidR="0032305C" w:rsidRDefault="0032305C" w:rsidP="0032305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предпосылок к успешному овладению звуковым анализом и синтезом.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Формирование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вышеобозначенных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показателей готовности предусмотрено всеми программами дошкольного 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предшкольного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образования.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результате анализа предоставленной учителями 1-х классов, информации об итогах проведения педагогической диагностики установлено следующее.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Всего в первые классы в 2015-2016 учебном году зачислено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106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учащихся. В ходе мониторинга было обследовано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91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первоклассников (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85,8%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от общего количества).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Из них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высокий уровень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предпосылок к успешному обучению показали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Tahoma" w:hAnsi="Tahoma" w:cs="Tahoma"/>
          <w:color w:val="000000"/>
          <w:sz w:val="18"/>
          <w:szCs w:val="18"/>
        </w:rPr>
        <w:t>первоклассников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(38,5%),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средний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39 (42,9%),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низкий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17 (18,7%), очень низкий – 4 (4,4%).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Наибольшее количество первоклассников с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высоким уровнем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готовности обучаются в 1г классе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(56%).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Наибольшее количество первоклассников, показавших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низкий и очень низкий уровень готовности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к школьному обучению, поступили в 1в класс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(45%),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в 1б класс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(28%)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На основании проведенного мониторинга и наблюдений учителей по уровню готовности первоклассников к обучению, т.е. способности к восприятию и усвоению учебного материала, получили следующие результаты: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6C31F405" wp14:editId="536B46A5">
            <wp:extent cx="5457825" cy="3581400"/>
            <wp:effectExtent l="0" t="0" r="0" b="0"/>
            <wp:docPr id="1" name="Рисунок 1" descr="hello_html_4061a9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061a98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Анализ результатов выполнения отдельных заданий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позволил установить следующее.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Цель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задания №1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заключалась в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выявлении умения передавать форму фигуры (вычерчивать равную или подобную фигуру, соблюдая пропорции между элементами фигуры).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Качество выполнения данного задания позволяет судить об уровне развития зрительного восприятия, мелкой моторики и зрительно-моторных координаций, которые являются основой для формирования графического навыка первоклассников, а также предпосылок к формированию таких универсальных учебных действий, как умение принять и сохранить учебную задачу, выполнение действия по образцу, контроль и самоконтроль процесса и результатов деятельности.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Работа по формированию данных умений является обязательной частью программ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предшкольного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образования, реализуемых в ДОУ и в группах подготовки детей к школе для неорганизованных детей. Средний показатель выполнения задания №1 по школе составил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1,8 балла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что соответствует среднему уровню.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Выше среднего показали результат первоклассники 1в, 1г классов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(по 1,9 баллов).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Задание №2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было направлено на выявление умения ориентироваться на плоскости (влево, вправо, вверх, вниз) и проверку умения пересчитывать клеточки. Качество выполнения данного задания позволяет установить уровень развития пространственных представлений первоклассников, которые лежат в основе формирования умения ориентироваться в пространстве и на плоскости, определять своё местоположение относительно заданного ориентира. Кроме этого данное задание позволяет выявить уровень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предпосылок к овладению таким учебным действием, как осуществление контроля процесса и результатов деятельности. Средний балл выполнения данного задания составил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2,5 баллов,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что соответствует высокому уровню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.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Выше среднего показателя качество выполнения задания продемонстрировали первоклассники 1а класса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(2,7 баллов)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и 1г класса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(2,6 баллов)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 выполнении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задания №3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первоклассникам необходимо было продемонстрировать умение выбрать и выполнить операции сложения и вычитания соответственно правильному пониманию текста задачи, перейти от числа к соответствующему конечному множеству предметов (кружков, квадратов). Данные умения являются основой формирования предметных математических умений и знаково-символической деятельности младших школьников (умение читать графический язык, работать со схемами, таблицами, графиками, моделями). Средний балл выполнения данного задания составил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2,5 баллов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что соответствует высокому </w:t>
      </w:r>
      <w:r>
        <w:rPr>
          <w:rFonts w:ascii="Tahoma" w:hAnsi="Tahoma" w:cs="Tahoma"/>
          <w:color w:val="000000"/>
          <w:sz w:val="18"/>
          <w:szCs w:val="18"/>
        </w:rPr>
        <w:lastRenderedPageBreak/>
        <w:t>уровню</w:t>
      </w:r>
      <w:r>
        <w:rPr>
          <w:rFonts w:ascii="Tahoma" w:hAnsi="Tahoma" w:cs="Tahoma"/>
          <w:color w:val="000000"/>
          <w:sz w:val="27"/>
          <w:szCs w:val="27"/>
        </w:rPr>
        <w:t>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Выше среднего показателя качество выполнения задания продемонстрировали первоклассники 1а класса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(2,8 баллов)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и 1г класса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(2,9 баллов)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Целью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задания №4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являлось выявление уровня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интуитивных топологических представлений, понимания терминов "внутри", "вне"; выявление способности правильно понимать высказывание, содержащее данные термины, а также уровень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предпосылок к формированию такого универсального действия, как самоконтроль процесса и результатов деятельности. Средний балл выполнения этого задания составил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2,1 балла,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что соответствует среднему уровню. Значительного превышения данного показателя в целом по области не наблюдается.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Выше среднего показателя качество выполнения задания продемонстрировали первоклассники 1а класса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(2,5 баллов)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и 1г класса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(2,6 баллов)</w:t>
      </w:r>
      <w:r>
        <w:rPr>
          <w:rFonts w:ascii="Tahoma" w:hAnsi="Tahoma" w:cs="Tahoma"/>
          <w:color w:val="000000"/>
          <w:sz w:val="18"/>
          <w:szCs w:val="18"/>
        </w:rPr>
        <w:t>. Очень низкий средний показатель по данному заданию в 1в классе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(1 балл)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Задание №5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было направлено на выявление умения сравнивать множества по числу элементов, знания способов сравнения двух множеств по числу элементов вне зависимости от навыка счета. Данные умения лежат в основе формирования учебной инициативности и самостоятельности суждений, способов и средств деятельности. Средний балл выполнения данного задания составил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1,9 балла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что соответствует среднему уровню. Высокий уровень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данных умений продемонстрировали первоклассники 1б класса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(2,3 балла).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Ниже среднего показатели выполнения данного задания в 1г классе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(1,6 баллов)</w:t>
      </w:r>
      <w:r>
        <w:rPr>
          <w:rFonts w:ascii="Tahoma" w:hAnsi="Tahoma" w:cs="Tahoma"/>
          <w:color w:val="000000"/>
          <w:sz w:val="18"/>
          <w:szCs w:val="18"/>
        </w:rPr>
        <w:t>,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1в классе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(1,8 балла).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Цель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задания №6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- выявить умения классифицировать, находить признаки, по которым произведена классификация. Данные умения являются основой познавательного развития младших школьников, формирования основ мыслительной деятельности. Средний балл выполнения этого задания составил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2,2</w:t>
      </w:r>
      <w:r>
        <w:rPr>
          <w:rFonts w:ascii="Tahoma" w:hAnsi="Tahoma" w:cs="Tahoma"/>
          <w:color w:val="000000"/>
          <w:sz w:val="18"/>
          <w:szCs w:val="18"/>
        </w:rPr>
        <w:t>, что соответствует высокому уровню.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Выше среднего показателя качество выполнения задания продемонстрировали первоклассники 1б класса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(2,7 баллов)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и 1г класса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(2,6 баллов)</w:t>
      </w:r>
      <w:r>
        <w:rPr>
          <w:rFonts w:ascii="Tahoma" w:hAnsi="Tahoma" w:cs="Tahoma"/>
          <w:color w:val="000000"/>
          <w:sz w:val="18"/>
          <w:szCs w:val="18"/>
        </w:rPr>
        <w:t>. Ниже среднего показатели выполнения данного задания в 1в классе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(1,4 балла).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Выполнение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задания №7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было направлено на выявление уровня развития фонематического слуха и фонематического восприятия,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являющихся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основой успешного обучения чтению и орфографически правильному письму. Средний балл выполнения данного задания составил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2,2</w:t>
      </w:r>
      <w:r>
        <w:rPr>
          <w:rFonts w:ascii="Tahoma" w:hAnsi="Tahoma" w:cs="Tahoma"/>
          <w:color w:val="000000"/>
          <w:sz w:val="18"/>
          <w:szCs w:val="18"/>
        </w:rPr>
        <w:t>,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что соответствует высокому уровню. Выше среднего этот показатель в школе в 1а классе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(2,6 баллов),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в 1г классе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(2,5 баллов).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Задание №8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было направлено на выявление степени овладения звуковым анализом на уровне определения количества звуков в слове. Владение звуковым анализом является необходимым условием формирования ведущих приемов анализа фактов языка (изменение и сравнение), умения характеризовать слово на фонетическом уровне, графических и орфографических навыков. Средний балл выполнения данного задания составил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2,5</w:t>
      </w:r>
      <w:r>
        <w:rPr>
          <w:rFonts w:ascii="Tahoma" w:hAnsi="Tahoma" w:cs="Tahoma"/>
          <w:color w:val="000000"/>
          <w:sz w:val="18"/>
          <w:szCs w:val="18"/>
        </w:rPr>
        <w:t>,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что соответствует высокому уровню. Выше среднего показателя качество выполнения задания продемонстрировали первоклассники 1а и 1г классы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(по 2,7 баллов)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Выполнение диагностических заданий, помимо выявления уровня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предпосылок к овладению предметными умениями и навыками, дало возможность организовать наблюдение над тем, насколько у детей сформированы такие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надпредметные</w:t>
      </w:r>
      <w:proofErr w:type="spellEnd"/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 xml:space="preserve"> умения</w:t>
      </w:r>
      <w:r>
        <w:rPr>
          <w:rFonts w:ascii="Tahoma" w:hAnsi="Tahoma" w:cs="Tahoma"/>
          <w:color w:val="000000"/>
          <w:sz w:val="18"/>
          <w:szCs w:val="18"/>
        </w:rPr>
        <w:t>, как умение слушать и понимать инструкцию учителя, самостоятельно выбрать способ выполнения задания. Эти умения лежат в основе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произвольности</w:t>
      </w:r>
      <w:r>
        <w:rPr>
          <w:rFonts w:ascii="Tahoma" w:hAnsi="Tahoma" w:cs="Tahoma"/>
          <w:color w:val="000000"/>
          <w:sz w:val="18"/>
          <w:szCs w:val="18"/>
        </w:rPr>
        <w:t>. По результатам анализа предоставленной информации в среднем по школе у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81,3%</w:t>
      </w:r>
      <w:r>
        <w:rPr>
          <w:rFonts w:ascii="Tahoma" w:hAnsi="Tahoma" w:cs="Tahoma"/>
          <w:color w:val="000000"/>
          <w:sz w:val="18"/>
          <w:szCs w:val="18"/>
        </w:rPr>
        <w:t>первоклассников уровень произвольности соответствует возрастным нормам.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 xml:space="preserve">Анализ </w:t>
      </w:r>
      <w:proofErr w:type="gramStart"/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результатов диагностического обследования уровня готовности первоклассников</w:t>
      </w:r>
      <w:proofErr w:type="gramEnd"/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показал следующее: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55821842" wp14:editId="7AE98087">
            <wp:extent cx="4819650" cy="2771775"/>
            <wp:effectExtent l="0" t="0" r="0" b="0"/>
            <wp:docPr id="2" name="Рисунок 2" descr="hello_html_m167dc5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67dc5f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Трудности вызвали задания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№1 (1,8 баллов) и №5 (1,9 баллов)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Высокий уровень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проверяемых умений первоклассников, показали по заданиям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№2, №3, №8 (по 2,5 балла).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Выводы:</w:t>
      </w:r>
    </w:p>
    <w:p w:rsidR="0032305C" w:rsidRDefault="0032305C" w:rsidP="0032305C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уровень готовности первоклассников к школьному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обучению по результатам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педагогической диагностики оценивается как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средний</w:t>
      </w:r>
      <w:r>
        <w:rPr>
          <w:rFonts w:ascii="Tahoma" w:hAnsi="Tahoma" w:cs="Tahoma"/>
          <w:color w:val="000000"/>
          <w:sz w:val="18"/>
          <w:szCs w:val="18"/>
        </w:rPr>
        <w:t>;</w:t>
      </w:r>
    </w:p>
    <w:p w:rsidR="0032305C" w:rsidRDefault="0032305C" w:rsidP="0032305C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уровень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произвольности у обследованных учащихся в основном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соответствует возрастным нормам;</w:t>
      </w:r>
    </w:p>
    <w:p w:rsidR="0032305C" w:rsidRDefault="0032305C" w:rsidP="0032305C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высоком уровне у первоклассников сформированы умения ориентироваться на плоскости (влево, вправо, вверх, вниз), выбирать и выполнять операции сложения и вычитания соответственно правильному пониманию текста задачи, перехода от числа к соответствующему конечному множеству предметов, овладения звуковым анализом на уровне определения количества звуков в слове</w:t>
      </w:r>
      <w:r>
        <w:rPr>
          <w:rFonts w:ascii="Tahoma" w:hAnsi="Tahoma" w:cs="Tahoma"/>
          <w:color w:val="000000"/>
          <w:sz w:val="27"/>
          <w:szCs w:val="27"/>
        </w:rPr>
        <w:t>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Данные умения лежат в основе формирования таких универсальных учебных действий, как познавательные (логические) и регулятивные;</w:t>
      </w:r>
    </w:p>
    <w:p w:rsidR="0032305C" w:rsidRDefault="0032305C" w:rsidP="0032305C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анализ результатов педагогической диагностики позволяет выделить следующие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проблемные зоны: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уровень развития зрительного восприятия, мелкой моторики и зрительно-моторных координаций;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выявление умения сравнивать множества по числу элементов, знания способов сравнения двух множеств по числу элементов вне зависимости от навыка счета.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Рекомендации: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Е</w:t>
      </w:r>
      <w:r>
        <w:rPr>
          <w:rFonts w:ascii="Tahoma" w:hAnsi="Tahoma" w:cs="Tahoma"/>
          <w:color w:val="000000"/>
          <w:sz w:val="18"/>
          <w:szCs w:val="18"/>
        </w:rPr>
        <w:t>.А. Чуб, С.В. Ивановой, Н.И. Степановой, А.А. Курганской, учителям начальных классов:</w:t>
      </w:r>
    </w:p>
    <w:p w:rsidR="0032305C" w:rsidRDefault="0032305C" w:rsidP="0032305C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проанализировать количественные и качественные результаты педагогической диагностики готовности первоклассников к обучению в школе, выявить проблемные зоны и установить их причины;</w:t>
      </w:r>
    </w:p>
    <w:p w:rsidR="0032305C" w:rsidRDefault="0032305C" w:rsidP="0032305C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внести коррективы в планирование и содержание занятий в 1-х классах на основе анализа результатов педагогической диагностики готовности первоклассников к обучению в школе;</w:t>
      </w:r>
    </w:p>
    <w:p w:rsidR="0032305C" w:rsidRDefault="0032305C" w:rsidP="0032305C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провести повторную педагогическую диагностику первоклассников с целью получения информации о динамике успешности обучения (май);</w:t>
      </w:r>
    </w:p>
    <w:p w:rsidR="0032305C" w:rsidRDefault="0032305C" w:rsidP="0032305C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использовать результаты педагогической диагностики для выстраивания индивидуальных траекторий обучения и развития первоклассников (в течение года);</w:t>
      </w:r>
    </w:p>
    <w:p w:rsidR="0032305C" w:rsidRDefault="0032305C" w:rsidP="0032305C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организовать  дополнительную работу с родителями первоклассников по вопросу обеспечения дома благоприятных условий для самоподготовки детей, контроля соблюдения режима дня первоклассниками.</w:t>
      </w:r>
    </w:p>
    <w:p w:rsidR="0032305C" w:rsidRDefault="0032305C" w:rsidP="0032305C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И.Е. Быковой, заместителю директора по УВР, организовать взаимодействие профессиональных групп педагогов (учителей начальных классов, педагога-психолога, учителя-логопеда) по выработке общих подходов к решению выявленных проблем и затруднений, обеспечению преемственности дошкольного и начального образования (в течение года).</w:t>
      </w: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2305C" w:rsidRDefault="0032305C" w:rsidP="003230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E5CD8" w:rsidRDefault="003E5CD8"/>
    <w:sectPr w:rsidR="003E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0EE"/>
    <w:multiLevelType w:val="multilevel"/>
    <w:tmpl w:val="1D8A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B2CC8"/>
    <w:multiLevelType w:val="multilevel"/>
    <w:tmpl w:val="41B4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27B68"/>
    <w:multiLevelType w:val="multilevel"/>
    <w:tmpl w:val="104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125F0"/>
    <w:multiLevelType w:val="multilevel"/>
    <w:tmpl w:val="350E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741BD"/>
    <w:multiLevelType w:val="multilevel"/>
    <w:tmpl w:val="72F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5C"/>
    <w:rsid w:val="0032305C"/>
    <w:rsid w:val="003E5CD8"/>
    <w:rsid w:val="00D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305C"/>
  </w:style>
  <w:style w:type="paragraph" w:styleId="a4">
    <w:name w:val="Balloon Text"/>
    <w:basedOn w:val="a"/>
    <w:link w:val="a5"/>
    <w:uiPriority w:val="99"/>
    <w:semiHidden/>
    <w:unhideWhenUsed/>
    <w:rsid w:val="0032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305C"/>
  </w:style>
  <w:style w:type="paragraph" w:styleId="a4">
    <w:name w:val="Balloon Text"/>
    <w:basedOn w:val="a"/>
    <w:link w:val="a5"/>
    <w:uiPriority w:val="99"/>
    <w:semiHidden/>
    <w:unhideWhenUsed/>
    <w:rsid w:val="0032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752">
                  <w:marLeft w:val="0"/>
                  <w:marRight w:val="0"/>
                  <w:marTop w:val="0"/>
                  <w:marBottom w:val="0"/>
                  <w:divBdr>
                    <w:top w:val="double" w:sz="6" w:space="15" w:color="E1E0D9"/>
                    <w:left w:val="double" w:sz="6" w:space="30" w:color="E1E0D9"/>
                    <w:bottom w:val="double" w:sz="6" w:space="15" w:color="E1E0D9"/>
                    <w:right w:val="double" w:sz="6" w:space="30" w:color="E1E0D9"/>
                  </w:divBdr>
                </w:div>
                <w:div w:id="1229222654">
                  <w:marLeft w:val="0"/>
                  <w:marRight w:val="0"/>
                  <w:marTop w:val="0"/>
                  <w:marBottom w:val="0"/>
                  <w:divBdr>
                    <w:top w:val="double" w:sz="6" w:space="15" w:color="E1E0D9"/>
                    <w:left w:val="double" w:sz="6" w:space="30" w:color="E1E0D9"/>
                    <w:bottom w:val="double" w:sz="6" w:space="15" w:color="E1E0D9"/>
                    <w:right w:val="double" w:sz="6" w:space="30" w:color="E1E0D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6CFB-6B73-44A6-A3D6-304489A3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Sosh2</dc:creator>
  <cp:lastModifiedBy>Uchitel</cp:lastModifiedBy>
  <cp:revision>3</cp:revision>
  <dcterms:created xsi:type="dcterms:W3CDTF">2017-01-30T06:39:00Z</dcterms:created>
  <dcterms:modified xsi:type="dcterms:W3CDTF">2017-12-09T10:08:00Z</dcterms:modified>
</cp:coreProperties>
</file>