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E4" w:rsidRPr="006B50E4" w:rsidRDefault="006B50E4" w:rsidP="006B5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</w:rPr>
      </w:pPr>
      <w:r w:rsidRPr="006B50E4">
        <w:rPr>
          <w:rFonts w:ascii="Arial" w:eastAsia="Times New Roman" w:hAnsi="Arial" w:cs="Arial"/>
          <w:b/>
          <w:bCs/>
          <w:color w:val="000080"/>
          <w:sz w:val="28"/>
          <w:szCs w:val="28"/>
        </w:rPr>
        <w:t>Характеристика результатов формирования универсальных учебных действий</w:t>
      </w:r>
    </w:p>
    <w:p w:rsidR="006B50E4" w:rsidRPr="006B50E4" w:rsidRDefault="006B50E4" w:rsidP="006B5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</w:rPr>
      </w:pPr>
      <w:r w:rsidRPr="006B50E4">
        <w:rPr>
          <w:rFonts w:ascii="Arial" w:eastAsia="Times New Roman" w:hAnsi="Arial" w:cs="Arial"/>
          <w:b/>
          <w:bCs/>
          <w:color w:val="000080"/>
          <w:sz w:val="28"/>
          <w:szCs w:val="28"/>
        </w:rPr>
        <w:t>на разных этапах обучения в начальной школе</w:t>
      </w:r>
    </w:p>
    <w:p w:rsidR="00932465" w:rsidRPr="006B50E4" w:rsidRDefault="00932465" w:rsidP="006B5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80"/>
          <w:sz w:val="28"/>
          <w:szCs w:val="28"/>
        </w:rPr>
      </w:pPr>
    </w:p>
    <w:tbl>
      <w:tblPr>
        <w:tblW w:w="161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3118"/>
        <w:gridCol w:w="4253"/>
        <w:gridCol w:w="4251"/>
        <w:gridCol w:w="3543"/>
      </w:tblGrid>
      <w:tr w:rsidR="006B50E4" w:rsidRPr="006B50E4" w:rsidTr="006B50E4">
        <w:trPr>
          <w:trHeight w:val="4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firstLine="72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Личностные УУД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firstLine="72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 xml:space="preserve">Регулятивные УУД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Познавательные УУД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Коммуникативные УУД</w:t>
            </w: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52"/>
                <w:szCs w:val="28"/>
              </w:rPr>
              <w:t>1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Уважать к своей семье, к своим родственникам, любовь к родителям.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Освоить  роли  ученика; формирование интереса (мотивации) к учению.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6B50E4" w:rsidRPr="006B50E4" w:rsidRDefault="006B50E4" w:rsidP="006B50E4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B50E4" w:rsidRPr="006B50E4" w:rsidRDefault="006B50E4" w:rsidP="006B50E4">
            <w:pPr>
              <w:spacing w:after="0" w:line="10" w:lineRule="atLeast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Отвечать на простые вопросы учителя, находить нужную информацию в учебнике.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Сравнивать предметы, объекты: находить общее и различие.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Группировать предметы, объекты на основе существенных признаков.</w:t>
            </w:r>
          </w:p>
          <w:p w:rsidR="006B50E4" w:rsidRPr="006B50E4" w:rsidRDefault="006B50E4" w:rsidP="006B50E4">
            <w:pPr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Подробно пересказывать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прочитанное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или прослушанное; определять тему.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Участвовать в диалоге на уроке и в жизненных ситуациях.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Отвечать на вопросы учителя, товарищей по классу.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Соблюдать простейшие нормы речевого этикета: здороваться, прощаться, благодарить.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Слушать и понимать речь других.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4. Участвовать  в паре. </w:t>
            </w:r>
          </w:p>
          <w:p w:rsidR="006B50E4" w:rsidRPr="006B50E4" w:rsidRDefault="006B50E4" w:rsidP="006B50E4">
            <w:pPr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48"/>
                <w:szCs w:val="24"/>
              </w:rPr>
              <w:lastRenderedPageBreak/>
              <w:t>2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Ценить и принимать следующие базовые ценности:  «добро», «терпение», «родина», «природа», «семья», «мир», «настоящий друг».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Уважение к своему народу, к своей родине. 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Освоение личностного смысла учения, желания учиться.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Самостоятельно организовывать свое рабочее место.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Следовать режиму организации учебной и </w:t>
            </w:r>
            <w:proofErr w:type="spell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внеучебной</w:t>
            </w:r>
            <w:proofErr w:type="spell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деятельности.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5.  Соотносить выполненное задание  с образцом, предложенным учителем.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Корректировать выполнение задания в дальнейшем.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установленном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правилу.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4. Подробно пересказывать прочитанное или прослушанное;  составлять простой план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.</w:t>
            </w:r>
            <w:proofErr w:type="gramEnd"/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6. Находить необходимую информацию,  как в учебнике, так и в  словарях в учебнике.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7. Наблюдать и делать самостоятельные   простые выводы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52"/>
                <w:szCs w:val="24"/>
              </w:rPr>
              <w:lastRenderedPageBreak/>
              <w:t>3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Освоение личностного смысла учения; желания продолжать свою учебу.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Определять цель учебной деятельности с помощью самостоятельно.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Использовать в работе литературу, инструменты, приборы.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8. Оценка своего задания по  параметрам, заранее представленным.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а, иллюстрация и др.)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4. Представлять информацию в виде текста, таблицы, схемы, в том числе с помощью ИКТ.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Отстаивать свою точку зрения, соблюдая правила речевого этикета.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Критично относиться к своему мнению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Понимать точку зрения другого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8. Участвовать в работе группы, распределять роли, договариваться друг с другом. </w:t>
            </w: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44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44"/>
                <w:szCs w:val="24"/>
              </w:rPr>
              <w:lastRenderedPageBreak/>
              <w:t>4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Уважение  к своему народу, к другим народам, принятие ценностей других народов.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Освоение личностного смысла учения;  выбор дальнейшего образовательного маршрута.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Использовать 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при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6B50E4" w:rsidRPr="006B50E4" w:rsidRDefault="006B50E4" w:rsidP="006B50E4">
            <w:pPr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4. Анализировать, сравнивать, группировать различные объекты, явления, факты.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Составлять сложный план текста.</w:t>
            </w:r>
          </w:p>
          <w:p w:rsidR="006B50E4" w:rsidRPr="006B50E4" w:rsidRDefault="006B50E4" w:rsidP="006B50E4">
            <w:pPr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Критично относиться к своему мнению.</w:t>
            </w: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 Уметь взглянуть на ситуацию с иной позиции и договариваться с людьми иных позиций</w:t>
            </w: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Понимать точку зрения другого </w:t>
            </w:r>
          </w:p>
          <w:p w:rsidR="006B50E4" w:rsidRPr="006B50E4" w:rsidRDefault="006B50E4" w:rsidP="006B50E4">
            <w:pPr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81355B" w:rsidRPr="006B50E4" w:rsidRDefault="0081355B">
      <w:pPr>
        <w:rPr>
          <w:sz w:val="20"/>
        </w:rPr>
      </w:pPr>
    </w:p>
    <w:sectPr w:rsidR="0081355B" w:rsidRPr="006B50E4" w:rsidSect="006B50E4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0E4"/>
    <w:rsid w:val="006B50E4"/>
    <w:rsid w:val="0081355B"/>
    <w:rsid w:val="00834231"/>
    <w:rsid w:val="00932465"/>
    <w:rsid w:val="00B6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6B50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6B5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uiPriority w:val="10"/>
    <w:locked/>
    <w:rsid w:val="006B50E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</dc:creator>
  <cp:keywords/>
  <dc:description/>
  <cp:lastModifiedBy>RUPI</cp:lastModifiedBy>
  <cp:revision>5</cp:revision>
  <dcterms:created xsi:type="dcterms:W3CDTF">2011-06-13T09:09:00Z</dcterms:created>
  <dcterms:modified xsi:type="dcterms:W3CDTF">2017-12-04T10:37:00Z</dcterms:modified>
</cp:coreProperties>
</file>