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A69" w:rsidRDefault="00646A69" w:rsidP="00DC7CCB">
      <w:pPr>
        <w:spacing w:before="100" w:beforeAutospacing="1" w:after="100" w:afterAutospacing="1" w:line="240" w:lineRule="auto"/>
        <w:jc w:val="center"/>
        <w:rPr>
          <w:rFonts w:ascii="Times New Roman" w:eastAsia="Times New Roman" w:hAnsi="Times New Roman" w:cs="Times New Roman"/>
          <w:b/>
          <w:bCs/>
          <w:sz w:val="28"/>
          <w:szCs w:val="28"/>
          <w:lang w:val="ru-RU" w:eastAsia="ru-RU" w:bidi="ar-SA"/>
        </w:rPr>
      </w:pPr>
      <w:r>
        <w:rPr>
          <w:rFonts w:ascii="Times New Roman" w:eastAsia="Times New Roman" w:hAnsi="Times New Roman" w:cs="Times New Roman"/>
          <w:b/>
          <w:bCs/>
          <w:sz w:val="28"/>
          <w:szCs w:val="28"/>
          <w:lang w:val="ru-RU" w:eastAsia="ru-RU" w:bidi="ar-SA"/>
        </w:rPr>
        <w:t>Как орг</w:t>
      </w:r>
      <w:r w:rsidR="00995886">
        <w:rPr>
          <w:rFonts w:ascii="Times New Roman" w:eastAsia="Times New Roman" w:hAnsi="Times New Roman" w:cs="Times New Roman"/>
          <w:b/>
          <w:bCs/>
          <w:sz w:val="28"/>
          <w:szCs w:val="28"/>
          <w:lang w:val="ru-RU" w:eastAsia="ru-RU" w:bidi="ar-SA"/>
        </w:rPr>
        <w:t>анизовать платные дополнительные</w:t>
      </w:r>
      <w:r>
        <w:rPr>
          <w:rFonts w:ascii="Times New Roman" w:eastAsia="Times New Roman" w:hAnsi="Times New Roman" w:cs="Times New Roman"/>
          <w:b/>
          <w:bCs/>
          <w:sz w:val="28"/>
          <w:szCs w:val="28"/>
          <w:lang w:val="ru-RU" w:eastAsia="ru-RU" w:bidi="ar-SA"/>
        </w:rPr>
        <w:t xml:space="preserve"> услуги в  ОУ</w:t>
      </w:r>
    </w:p>
    <w:p w:rsidR="005E793D" w:rsidRPr="00DC7CCB" w:rsidRDefault="005E793D" w:rsidP="00DC7CCB">
      <w:pPr>
        <w:spacing w:before="100" w:beforeAutospacing="1" w:after="100" w:afterAutospacing="1" w:line="240" w:lineRule="auto"/>
        <w:jc w:val="center"/>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sz w:val="28"/>
          <w:szCs w:val="28"/>
          <w:lang w:val="ru-RU" w:eastAsia="ru-RU" w:bidi="ar-SA"/>
        </w:rPr>
        <w:t>Вы хотели бы знать, чем интересуется Ваш ребёнок и выявить его способности как можно раньше?</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sz w:val="28"/>
          <w:szCs w:val="28"/>
          <w:lang w:val="ru-RU" w:eastAsia="ru-RU" w:bidi="ar-SA"/>
        </w:rPr>
        <w:t>Дополнительное образование</w:t>
      </w:r>
      <w:r w:rsidRPr="00DC7CCB">
        <w:rPr>
          <w:rFonts w:ascii="Times New Roman" w:eastAsia="Times New Roman" w:hAnsi="Times New Roman" w:cs="Times New Roman"/>
          <w:sz w:val="28"/>
          <w:szCs w:val="28"/>
          <w:lang w:val="ru-RU" w:eastAsia="ru-RU" w:bidi="ar-SA"/>
        </w:rPr>
        <w:t> - это особое образовательное пространство, где объективно задаётся множество отношений, расширяются возможности для жизненного самоопределения детей.</w:t>
      </w:r>
    </w:p>
    <w:p w:rsidR="005E793D" w:rsidRPr="00DC7CCB" w:rsidRDefault="005E793D" w:rsidP="00995886">
      <w:pPr>
        <w:spacing w:before="100" w:beforeAutospacing="1" w:after="100" w:afterAutospacing="1" w:line="240" w:lineRule="auto"/>
        <w:ind w:firstLine="708"/>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В дошкольном возрасте ребенок может посещать сразу нескольк</w:t>
      </w:r>
      <w:r w:rsidR="00AC053F" w:rsidRPr="00DC7CCB">
        <w:rPr>
          <w:rFonts w:ascii="Times New Roman" w:eastAsia="Times New Roman" w:hAnsi="Times New Roman" w:cs="Times New Roman"/>
          <w:i w:val="0"/>
          <w:iCs w:val="0"/>
          <w:sz w:val="28"/>
          <w:szCs w:val="28"/>
          <w:lang w:val="ru-RU" w:eastAsia="ru-RU" w:bidi="ar-SA"/>
        </w:rPr>
        <w:t>о кружков</w:t>
      </w:r>
      <w:r w:rsidRPr="00DC7CCB">
        <w:rPr>
          <w:rFonts w:ascii="Times New Roman" w:eastAsia="Times New Roman" w:hAnsi="Times New Roman" w:cs="Times New Roman"/>
          <w:i w:val="0"/>
          <w:iCs w:val="0"/>
          <w:sz w:val="28"/>
          <w:szCs w:val="28"/>
          <w:lang w:val="ru-RU" w:eastAsia="ru-RU" w:bidi="ar-SA"/>
        </w:rPr>
        <w:t>, поскольку занятия для малышей не утомительны и построены в игровой форме. Все они направлены на гармоничное развитие личности ребёнка и не требуют от него особых способностей и талантов.</w:t>
      </w:r>
    </w:p>
    <w:p w:rsidR="005E793D" w:rsidRPr="00DC7CCB" w:rsidRDefault="00AC053F"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 xml:space="preserve">Цель и задачи работы </w:t>
      </w:r>
      <w:r w:rsidR="005E793D" w:rsidRPr="00DC7CCB">
        <w:rPr>
          <w:rFonts w:ascii="Times New Roman" w:eastAsia="Times New Roman" w:hAnsi="Times New Roman" w:cs="Times New Roman"/>
          <w:b/>
          <w:bCs/>
          <w:i w:val="0"/>
          <w:iCs w:val="0"/>
          <w:sz w:val="28"/>
          <w:szCs w:val="28"/>
          <w:lang w:val="ru-RU" w:eastAsia="ru-RU" w:bidi="ar-SA"/>
        </w:rPr>
        <w:t xml:space="preserve"> по организации платных образовательных услуг</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Цель: </w:t>
      </w:r>
      <w:r w:rsidRPr="00DC7CCB">
        <w:rPr>
          <w:rFonts w:ascii="Times New Roman" w:eastAsia="Times New Roman" w:hAnsi="Times New Roman" w:cs="Times New Roman"/>
          <w:i w:val="0"/>
          <w:iCs w:val="0"/>
          <w:sz w:val="28"/>
          <w:szCs w:val="28"/>
          <w:lang w:val="ru-RU" w:eastAsia="ru-RU" w:bidi="ar-SA"/>
        </w:rPr>
        <w:t>создать систему до</w:t>
      </w:r>
      <w:r w:rsidR="00AC053F" w:rsidRPr="00DC7CCB">
        <w:rPr>
          <w:rFonts w:ascii="Times New Roman" w:eastAsia="Times New Roman" w:hAnsi="Times New Roman" w:cs="Times New Roman"/>
          <w:i w:val="0"/>
          <w:iCs w:val="0"/>
          <w:sz w:val="28"/>
          <w:szCs w:val="28"/>
          <w:lang w:val="ru-RU" w:eastAsia="ru-RU" w:bidi="ar-SA"/>
        </w:rPr>
        <w:t xml:space="preserve">полнительных платных услуг </w:t>
      </w:r>
      <w:r w:rsidRPr="00DC7CCB">
        <w:rPr>
          <w:rFonts w:ascii="Times New Roman" w:eastAsia="Times New Roman" w:hAnsi="Times New Roman" w:cs="Times New Roman"/>
          <w:i w:val="0"/>
          <w:iCs w:val="0"/>
          <w:sz w:val="28"/>
          <w:szCs w:val="28"/>
          <w:lang w:val="ru-RU" w:eastAsia="ru-RU" w:bidi="ar-SA"/>
        </w:rPr>
        <w:t xml:space="preserve"> для обеспечения вариативности образования.</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Задачи:</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Удовлетворить родительский спрос на дополнительные платные услуги.</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Сформировать ресурсное обеспечение; реализовать новые подходы к созданию развивающей среды.</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Определить строго дозированные нагрузки на детей; создать безопасные и комфортные условия для проведения платных услуг.</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 xml:space="preserve">Создать правовую базу и сформировать </w:t>
      </w:r>
      <w:proofErr w:type="gramStart"/>
      <w:r w:rsidRPr="00DC7CCB">
        <w:rPr>
          <w:rFonts w:ascii="Times New Roman" w:eastAsia="Times New Roman" w:hAnsi="Times New Roman" w:cs="Times New Roman"/>
          <w:i w:val="0"/>
          <w:iCs w:val="0"/>
          <w:sz w:val="28"/>
          <w:szCs w:val="28"/>
          <w:lang w:val="ru-RU" w:eastAsia="ru-RU" w:bidi="ar-SA"/>
        </w:rPr>
        <w:t>экономический  механизм</w:t>
      </w:r>
      <w:proofErr w:type="gramEnd"/>
      <w:r w:rsidRPr="00DC7CCB">
        <w:rPr>
          <w:rFonts w:ascii="Times New Roman" w:eastAsia="Times New Roman" w:hAnsi="Times New Roman" w:cs="Times New Roman"/>
          <w:i w:val="0"/>
          <w:iCs w:val="0"/>
          <w:sz w:val="28"/>
          <w:szCs w:val="28"/>
          <w:lang w:val="ru-RU" w:eastAsia="ru-RU" w:bidi="ar-SA"/>
        </w:rPr>
        <w:t xml:space="preserve"> развития платных услуг.</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Расширить возможности финансирования учреждения за счет привлечения денежных средств из незапрещенных источников.</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Разработать содержание, совершенствование программ платных услуг для превышения стандарта образования</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Удовлетворить потребности детей в занятиях по интересам.</w:t>
      </w:r>
    </w:p>
    <w:p w:rsidR="005E793D" w:rsidRPr="00DC7CCB" w:rsidRDefault="005E793D" w:rsidP="005E793D">
      <w:pPr>
        <w:numPr>
          <w:ilvl w:val="0"/>
          <w:numId w:val="1"/>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Развивать маркетинговую службу и информационно - рекламное обеспечение платных услуг.</w:t>
      </w:r>
    </w:p>
    <w:p w:rsidR="00995886" w:rsidRDefault="00995886" w:rsidP="005E793D">
      <w:pPr>
        <w:spacing w:before="100" w:beforeAutospacing="1" w:after="100" w:afterAutospacing="1" w:line="240" w:lineRule="auto"/>
        <w:rPr>
          <w:rFonts w:ascii="Times New Roman" w:eastAsia="Times New Roman" w:hAnsi="Times New Roman" w:cs="Times New Roman"/>
          <w:b/>
          <w:bCs/>
          <w:i w:val="0"/>
          <w:iCs w:val="0"/>
          <w:sz w:val="28"/>
          <w:szCs w:val="28"/>
          <w:lang w:val="ru-RU" w:eastAsia="ru-RU" w:bidi="ar-SA"/>
        </w:rPr>
      </w:pP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Формы работы:</w:t>
      </w:r>
    </w:p>
    <w:p w:rsidR="005E793D" w:rsidRPr="00DC7CCB" w:rsidRDefault="005E793D" w:rsidP="005E793D">
      <w:pPr>
        <w:numPr>
          <w:ilvl w:val="0"/>
          <w:numId w:val="2"/>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Занятия и мероприятия по предоставлению платных услуг.</w:t>
      </w:r>
    </w:p>
    <w:p w:rsidR="005E793D" w:rsidRPr="00DC7CCB" w:rsidRDefault="005E793D" w:rsidP="005E793D">
      <w:pPr>
        <w:numPr>
          <w:ilvl w:val="0"/>
          <w:numId w:val="2"/>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Беседы с родителями и педагогами (индивидуальные и групповые).</w:t>
      </w:r>
    </w:p>
    <w:p w:rsidR="005E793D" w:rsidRPr="00DC7CCB" w:rsidRDefault="005E793D" w:rsidP="005E793D">
      <w:pPr>
        <w:numPr>
          <w:ilvl w:val="0"/>
          <w:numId w:val="2"/>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Консультации для педагогов, осуществляющих платные услуги.</w:t>
      </w:r>
    </w:p>
    <w:p w:rsidR="005E793D" w:rsidRPr="00DC7CCB" w:rsidRDefault="005E793D" w:rsidP="005E793D">
      <w:pPr>
        <w:numPr>
          <w:ilvl w:val="0"/>
          <w:numId w:val="2"/>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Дни открытых дверей с показом.</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lastRenderedPageBreak/>
        <w:t>В настоящее время ведётся подготовка к оказанию дополнительных пла</w:t>
      </w:r>
      <w:r w:rsidR="00E14668">
        <w:rPr>
          <w:rFonts w:ascii="Times New Roman" w:eastAsia="Times New Roman" w:hAnsi="Times New Roman" w:cs="Times New Roman"/>
          <w:i w:val="0"/>
          <w:iCs w:val="0"/>
          <w:sz w:val="28"/>
          <w:szCs w:val="28"/>
          <w:lang w:val="ru-RU" w:eastAsia="ru-RU" w:bidi="ar-SA"/>
        </w:rPr>
        <w:t>тных образовательных услуг в ОУ</w:t>
      </w:r>
      <w:r w:rsidRPr="00DC7CCB">
        <w:rPr>
          <w:rFonts w:ascii="Times New Roman" w:eastAsia="Times New Roman" w:hAnsi="Times New Roman" w:cs="Times New Roman"/>
          <w:i w:val="0"/>
          <w:iCs w:val="0"/>
          <w:sz w:val="28"/>
          <w:szCs w:val="28"/>
          <w:lang w:val="ru-RU" w:eastAsia="ru-RU" w:bidi="ar-SA"/>
        </w:rPr>
        <w:t>, которую следует осуществлять поэтапно:</w:t>
      </w:r>
    </w:p>
    <w:p w:rsidR="005E793D" w:rsidRPr="00DC7CCB" w:rsidRDefault="005E793D" w:rsidP="005E793D">
      <w:pPr>
        <w:numPr>
          <w:ilvl w:val="0"/>
          <w:numId w:val="3"/>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изучить нормативно-правовую базу;</w:t>
      </w:r>
    </w:p>
    <w:p w:rsidR="005E793D" w:rsidRPr="00DC7CCB" w:rsidRDefault="005E793D" w:rsidP="005E793D">
      <w:pPr>
        <w:numPr>
          <w:ilvl w:val="0"/>
          <w:numId w:val="3"/>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выявить спрос на услуги дополнительного платного образования (далее – ДПО);</w:t>
      </w:r>
    </w:p>
    <w:p w:rsidR="005E793D" w:rsidRPr="00DC7CCB" w:rsidRDefault="005E793D" w:rsidP="005E793D">
      <w:pPr>
        <w:numPr>
          <w:ilvl w:val="0"/>
          <w:numId w:val="3"/>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решить организационные вопросы;</w:t>
      </w:r>
    </w:p>
    <w:p w:rsidR="005E793D" w:rsidRPr="00DC7CCB" w:rsidRDefault="005E793D" w:rsidP="005E793D">
      <w:pPr>
        <w:numPr>
          <w:ilvl w:val="0"/>
          <w:numId w:val="3"/>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разработать пакет документов;</w:t>
      </w:r>
    </w:p>
    <w:p w:rsidR="005E793D" w:rsidRPr="00DC7CCB" w:rsidRDefault="005E793D" w:rsidP="005E793D">
      <w:pPr>
        <w:numPr>
          <w:ilvl w:val="0"/>
          <w:numId w:val="3"/>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определить контрольные мероприятия.</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Основу нормативно-правовой базы составляют:</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 </w:t>
      </w:r>
      <w:r w:rsidRPr="00DC7CCB">
        <w:rPr>
          <w:rFonts w:ascii="Times New Roman" w:eastAsia="Times New Roman" w:hAnsi="Times New Roman" w:cs="Times New Roman"/>
          <w:b/>
          <w:bCs/>
          <w:sz w:val="28"/>
          <w:szCs w:val="28"/>
          <w:lang w:val="ru-RU" w:eastAsia="ru-RU" w:bidi="ar-SA"/>
        </w:rPr>
        <w:t>  -</w:t>
      </w:r>
      <w:r w:rsidRPr="00DC7CCB">
        <w:rPr>
          <w:rFonts w:ascii="Times New Roman" w:eastAsia="Times New Roman" w:hAnsi="Times New Roman" w:cs="Times New Roman"/>
          <w:b/>
          <w:bCs/>
          <w:i w:val="0"/>
          <w:iCs w:val="0"/>
          <w:sz w:val="28"/>
          <w:szCs w:val="28"/>
          <w:lang w:val="ru-RU" w:eastAsia="ru-RU" w:bidi="ar-SA"/>
        </w:rPr>
        <w:t> Федеральный закон от 29.12.2012  № 273-ФЗ "Об образовании в Российской Федерации"</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  </w:t>
      </w:r>
      <w:r w:rsidRPr="00DC7CCB">
        <w:rPr>
          <w:rFonts w:ascii="Times New Roman" w:eastAsia="Times New Roman" w:hAnsi="Times New Roman" w:cs="Times New Roman"/>
          <w:sz w:val="28"/>
          <w:szCs w:val="28"/>
          <w:lang w:val="ru-RU" w:eastAsia="ru-RU" w:bidi="ar-SA"/>
        </w:rPr>
        <w:t> </w:t>
      </w:r>
      <w:r w:rsidRPr="00DC7CCB">
        <w:rPr>
          <w:rFonts w:ascii="Times New Roman" w:eastAsia="Times New Roman" w:hAnsi="Times New Roman" w:cs="Times New Roman"/>
          <w:b/>
          <w:bCs/>
          <w:sz w:val="28"/>
          <w:szCs w:val="28"/>
          <w:lang w:val="ru-RU" w:eastAsia="ru-RU" w:bidi="ar-SA"/>
        </w:rPr>
        <w:t>Статья 101. Осуществление образовательной деятельности за счет средств физических лиц и юридических лиц</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sz w:val="28"/>
          <w:szCs w:val="28"/>
          <w:lang w:val="ru-RU" w:eastAsia="ru-RU" w:bidi="ar-SA"/>
        </w:rPr>
        <w:t>1.Организации,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sz w:val="28"/>
          <w:szCs w:val="28"/>
          <w:lang w:val="ru-RU" w:eastAsia="ru-RU" w:bidi="ar-SA"/>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sz w:val="28"/>
          <w:szCs w:val="28"/>
          <w:lang w:val="ru-RU" w:eastAsia="ru-RU" w:bidi="ar-SA"/>
        </w:rPr>
        <w:t xml:space="preserve">3. </w:t>
      </w:r>
      <w:proofErr w:type="gramStart"/>
      <w:r w:rsidRPr="00DC7CCB">
        <w:rPr>
          <w:rFonts w:ascii="Times New Roman" w:eastAsia="Times New Roman" w:hAnsi="Times New Roman" w:cs="Times New Roman"/>
          <w:sz w:val="28"/>
          <w:szCs w:val="28"/>
          <w:lang w:val="ru-RU" w:eastAsia="ru-RU" w:bidi="ar-SA"/>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5E793D" w:rsidRPr="00510417"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lastRenderedPageBreak/>
        <w:t> </w:t>
      </w:r>
      <w:r w:rsidRPr="00DC7CCB">
        <w:rPr>
          <w:rFonts w:ascii="Times New Roman" w:eastAsia="Times New Roman" w:hAnsi="Times New Roman" w:cs="Times New Roman"/>
          <w:b/>
          <w:bCs/>
          <w:sz w:val="28"/>
          <w:szCs w:val="28"/>
          <w:lang w:val="ru-RU" w:eastAsia="ru-RU" w:bidi="ar-SA"/>
        </w:rPr>
        <w:t>-</w:t>
      </w:r>
      <w:r w:rsidRPr="00DC7CCB">
        <w:rPr>
          <w:rFonts w:ascii="Times New Roman" w:eastAsia="Times New Roman" w:hAnsi="Times New Roman" w:cs="Times New Roman"/>
          <w:b/>
          <w:bCs/>
          <w:i w:val="0"/>
          <w:iCs w:val="0"/>
          <w:sz w:val="28"/>
          <w:szCs w:val="28"/>
          <w:lang w:val="ru-RU" w:eastAsia="ru-RU" w:bidi="ar-SA"/>
        </w:rPr>
        <w:t> Постановление Правительства Российской Федерации от 15.08.2013г. №706 "Об утверждении правил оказания платных образовательных услуг"</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 </w:t>
      </w:r>
      <w:r w:rsidRPr="00DC7CCB">
        <w:rPr>
          <w:rFonts w:ascii="Times New Roman" w:eastAsia="Times New Roman" w:hAnsi="Times New Roman" w:cs="Times New Roman"/>
          <w:b/>
          <w:bCs/>
          <w:sz w:val="28"/>
          <w:szCs w:val="28"/>
          <w:lang w:val="ru-RU" w:eastAsia="ru-RU" w:bidi="ar-SA"/>
        </w:rPr>
        <w:t>-</w:t>
      </w:r>
      <w:r w:rsidRPr="00DC7CCB">
        <w:rPr>
          <w:rFonts w:ascii="Times New Roman" w:eastAsia="Times New Roman" w:hAnsi="Times New Roman" w:cs="Times New Roman"/>
          <w:b/>
          <w:bCs/>
          <w:i w:val="0"/>
          <w:iCs w:val="0"/>
          <w:sz w:val="28"/>
          <w:szCs w:val="28"/>
          <w:lang w:val="ru-RU" w:eastAsia="ru-RU" w:bidi="ar-SA"/>
        </w:rPr>
        <w:t> а также</w:t>
      </w:r>
      <w:r w:rsidR="00372C37">
        <w:rPr>
          <w:rFonts w:ascii="Times New Roman" w:eastAsia="Times New Roman" w:hAnsi="Times New Roman" w:cs="Times New Roman"/>
          <w:b/>
          <w:bCs/>
          <w:i w:val="0"/>
          <w:iCs w:val="0"/>
          <w:sz w:val="28"/>
          <w:szCs w:val="28"/>
          <w:lang w:val="ru-RU" w:eastAsia="ru-RU" w:bidi="ar-SA"/>
        </w:rPr>
        <w:t xml:space="preserve">, </w:t>
      </w:r>
      <w:r w:rsidRPr="00DC7CCB">
        <w:rPr>
          <w:rFonts w:ascii="Times New Roman" w:eastAsia="Times New Roman" w:hAnsi="Times New Roman" w:cs="Times New Roman"/>
          <w:b/>
          <w:bCs/>
          <w:i w:val="0"/>
          <w:iCs w:val="0"/>
          <w:sz w:val="28"/>
          <w:szCs w:val="28"/>
          <w:lang w:val="ru-RU" w:eastAsia="ru-RU" w:bidi="ar-SA"/>
        </w:rPr>
        <w:t xml:space="preserve"> ФЗ "О защите прав потребителей", </w:t>
      </w:r>
      <w:r w:rsidR="00372C37">
        <w:rPr>
          <w:rFonts w:ascii="Times New Roman" w:eastAsia="Times New Roman" w:hAnsi="Times New Roman" w:cs="Times New Roman"/>
          <w:b/>
          <w:bCs/>
          <w:i w:val="0"/>
          <w:iCs w:val="0"/>
          <w:sz w:val="28"/>
          <w:szCs w:val="28"/>
          <w:lang w:val="ru-RU" w:eastAsia="ru-RU" w:bidi="ar-SA"/>
        </w:rPr>
        <w:t xml:space="preserve">                                                          </w:t>
      </w:r>
      <w:r w:rsidRPr="00DC7CCB">
        <w:rPr>
          <w:rFonts w:ascii="Times New Roman" w:eastAsia="Times New Roman" w:hAnsi="Times New Roman" w:cs="Times New Roman"/>
          <w:b/>
          <w:bCs/>
          <w:i w:val="0"/>
          <w:iCs w:val="0"/>
          <w:sz w:val="28"/>
          <w:szCs w:val="28"/>
          <w:lang w:val="ru-RU" w:eastAsia="ru-RU" w:bidi="ar-SA"/>
        </w:rPr>
        <w:t xml:space="preserve">"О некоммерческих организациях", </w:t>
      </w:r>
      <w:r w:rsidR="00372C37">
        <w:rPr>
          <w:rFonts w:ascii="Times New Roman" w:eastAsia="Times New Roman" w:hAnsi="Times New Roman" w:cs="Times New Roman"/>
          <w:b/>
          <w:bCs/>
          <w:i w:val="0"/>
          <w:iCs w:val="0"/>
          <w:sz w:val="28"/>
          <w:szCs w:val="28"/>
          <w:lang w:val="ru-RU" w:eastAsia="ru-RU" w:bidi="ar-SA"/>
        </w:rPr>
        <w:t xml:space="preserve">                                                                  </w:t>
      </w:r>
      <w:r w:rsidRPr="00DC7CCB">
        <w:rPr>
          <w:rFonts w:ascii="Times New Roman" w:eastAsia="Times New Roman" w:hAnsi="Times New Roman" w:cs="Times New Roman"/>
          <w:b/>
          <w:bCs/>
          <w:i w:val="0"/>
          <w:iCs w:val="0"/>
          <w:sz w:val="28"/>
          <w:szCs w:val="28"/>
          <w:lang w:val="ru-RU" w:eastAsia="ru-RU" w:bidi="ar-SA"/>
        </w:rPr>
        <w:t>Гражданский Кодекс РФ и другие документы, имеющее отношение к</w:t>
      </w:r>
      <w:r w:rsidR="00372C37">
        <w:rPr>
          <w:rFonts w:ascii="Times New Roman" w:eastAsia="Times New Roman" w:hAnsi="Times New Roman" w:cs="Times New Roman"/>
          <w:b/>
          <w:bCs/>
          <w:i w:val="0"/>
          <w:iCs w:val="0"/>
          <w:sz w:val="28"/>
          <w:szCs w:val="28"/>
          <w:lang w:val="ru-RU" w:eastAsia="ru-RU" w:bidi="ar-SA"/>
        </w:rPr>
        <w:t xml:space="preserve"> платным услугам в ОУ</w:t>
      </w:r>
      <w:r w:rsidRPr="00DC7CCB">
        <w:rPr>
          <w:rFonts w:ascii="Times New Roman" w:eastAsia="Times New Roman" w:hAnsi="Times New Roman" w:cs="Times New Roman"/>
          <w:b/>
          <w:bCs/>
          <w:i w:val="0"/>
          <w:iCs w:val="0"/>
          <w:sz w:val="28"/>
          <w:szCs w:val="28"/>
          <w:lang w:val="ru-RU" w:eastAsia="ru-RU" w:bidi="ar-SA"/>
        </w:rPr>
        <w:t>.</w:t>
      </w:r>
    </w:p>
    <w:p w:rsidR="005E793D" w:rsidRPr="00DC7CCB" w:rsidRDefault="005E793D" w:rsidP="00A66D85">
      <w:pPr>
        <w:spacing w:before="100" w:beforeAutospacing="1" w:after="100" w:afterAutospacing="1" w:line="240" w:lineRule="auto"/>
        <w:jc w:val="center"/>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b/>
          <w:bCs/>
          <w:i w:val="0"/>
          <w:iCs w:val="0"/>
          <w:sz w:val="28"/>
          <w:szCs w:val="28"/>
          <w:lang w:val="ru-RU" w:eastAsia="ru-RU" w:bidi="ar-SA"/>
        </w:rPr>
        <w:t>Порядок оказания платных образовательных услуг</w:t>
      </w:r>
    </w:p>
    <w:p w:rsidR="005E793D" w:rsidRPr="00DC7CCB" w:rsidRDefault="005E793D" w:rsidP="00A66D85">
      <w:pPr>
        <w:spacing w:before="100" w:beforeAutospacing="1" w:after="100" w:afterAutospacing="1" w:line="240" w:lineRule="auto"/>
        <w:ind w:firstLine="360"/>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Услуга организуется в соответствии с лицензией на образовательную деят</w:t>
      </w:r>
      <w:r w:rsidR="00646A69">
        <w:rPr>
          <w:rFonts w:ascii="Times New Roman" w:eastAsia="Times New Roman" w:hAnsi="Times New Roman" w:cs="Times New Roman"/>
          <w:i w:val="0"/>
          <w:iCs w:val="0"/>
          <w:sz w:val="28"/>
          <w:szCs w:val="28"/>
          <w:lang w:val="ru-RU" w:eastAsia="ru-RU" w:bidi="ar-SA"/>
        </w:rPr>
        <w:t xml:space="preserve">ельность и уставом Учреждения. </w:t>
      </w:r>
      <w:r w:rsidRPr="00DC7CCB">
        <w:rPr>
          <w:rFonts w:ascii="Times New Roman" w:eastAsia="Times New Roman" w:hAnsi="Times New Roman" w:cs="Times New Roman"/>
          <w:i w:val="0"/>
          <w:iCs w:val="0"/>
          <w:sz w:val="28"/>
          <w:szCs w:val="28"/>
          <w:lang w:val="ru-RU" w:eastAsia="ru-RU" w:bidi="ar-SA"/>
        </w:rPr>
        <w:t>ОУ представляет заказчикам полную информацию об Услуге, которая содержит следующие сведения:</w:t>
      </w:r>
    </w:p>
    <w:p w:rsidR="005E793D" w:rsidRPr="00DC7CCB" w:rsidRDefault="005E793D" w:rsidP="005E793D">
      <w:pPr>
        <w:numPr>
          <w:ilvl w:val="0"/>
          <w:numId w:val="4"/>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на</w:t>
      </w:r>
      <w:r w:rsidR="00A66D85">
        <w:rPr>
          <w:rFonts w:ascii="Times New Roman" w:eastAsia="Times New Roman" w:hAnsi="Times New Roman" w:cs="Times New Roman"/>
          <w:i w:val="0"/>
          <w:iCs w:val="0"/>
          <w:sz w:val="28"/>
          <w:szCs w:val="28"/>
          <w:lang w:val="ru-RU" w:eastAsia="ru-RU" w:bidi="ar-SA"/>
        </w:rPr>
        <w:t xml:space="preserve">именование и юридический адрес </w:t>
      </w:r>
      <w:r w:rsidRPr="00DC7CCB">
        <w:rPr>
          <w:rFonts w:ascii="Times New Roman" w:eastAsia="Times New Roman" w:hAnsi="Times New Roman" w:cs="Times New Roman"/>
          <w:i w:val="0"/>
          <w:iCs w:val="0"/>
          <w:sz w:val="28"/>
          <w:szCs w:val="28"/>
          <w:lang w:val="ru-RU" w:eastAsia="ru-RU" w:bidi="ar-SA"/>
        </w:rPr>
        <w:t>ОУ;</w:t>
      </w:r>
    </w:p>
    <w:p w:rsidR="005E793D" w:rsidRPr="00DC7CCB" w:rsidRDefault="005E793D" w:rsidP="005E793D">
      <w:pPr>
        <w:numPr>
          <w:ilvl w:val="0"/>
          <w:numId w:val="4"/>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 xml:space="preserve">сведения о наличии лицензии на </w:t>
      </w:r>
      <w:proofErr w:type="gramStart"/>
      <w:r w:rsidRPr="00DC7CCB">
        <w:rPr>
          <w:rFonts w:ascii="Times New Roman" w:eastAsia="Times New Roman" w:hAnsi="Times New Roman" w:cs="Times New Roman"/>
          <w:i w:val="0"/>
          <w:iCs w:val="0"/>
          <w:sz w:val="28"/>
          <w:szCs w:val="28"/>
          <w:lang w:val="ru-RU" w:eastAsia="ru-RU" w:bidi="ar-SA"/>
        </w:rPr>
        <w:t>право ведения</w:t>
      </w:r>
      <w:proofErr w:type="gramEnd"/>
      <w:r w:rsidRPr="00DC7CCB">
        <w:rPr>
          <w:rFonts w:ascii="Times New Roman" w:eastAsia="Times New Roman" w:hAnsi="Times New Roman" w:cs="Times New Roman"/>
          <w:i w:val="0"/>
          <w:iCs w:val="0"/>
          <w:sz w:val="28"/>
          <w:szCs w:val="28"/>
          <w:lang w:val="ru-RU" w:eastAsia="ru-RU" w:bidi="ar-SA"/>
        </w:rPr>
        <w:t xml:space="preserve"> образовательной деятельности;</w:t>
      </w:r>
    </w:p>
    <w:p w:rsidR="005E793D" w:rsidRPr="00DC7CCB" w:rsidRDefault="005E793D" w:rsidP="005E793D">
      <w:pPr>
        <w:numPr>
          <w:ilvl w:val="0"/>
          <w:numId w:val="4"/>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уровень и направленность реализуемой дополнительной образовательной программы, формы и сроки её освоения;</w:t>
      </w:r>
    </w:p>
    <w:p w:rsidR="005E793D" w:rsidRPr="00DC7CCB" w:rsidRDefault="005E793D" w:rsidP="005E793D">
      <w:pPr>
        <w:numPr>
          <w:ilvl w:val="0"/>
          <w:numId w:val="4"/>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стоимость дополнительной платной образовательной услуги, порядок её оплаты;</w:t>
      </w:r>
    </w:p>
    <w:p w:rsidR="005E793D" w:rsidRPr="00DC7CCB" w:rsidRDefault="005E793D" w:rsidP="005E793D">
      <w:pPr>
        <w:numPr>
          <w:ilvl w:val="0"/>
          <w:numId w:val="4"/>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договор об оказании платной дополнительной образовательной услуги;</w:t>
      </w:r>
    </w:p>
    <w:p w:rsidR="005E793D" w:rsidRPr="00DC7CCB" w:rsidRDefault="005E793D" w:rsidP="005E793D">
      <w:pPr>
        <w:numPr>
          <w:ilvl w:val="0"/>
          <w:numId w:val="4"/>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режим занятий.</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Предоставление платных дополнит</w:t>
      </w:r>
      <w:r w:rsidR="00646A69">
        <w:rPr>
          <w:rFonts w:ascii="Times New Roman" w:eastAsia="Times New Roman" w:hAnsi="Times New Roman" w:cs="Times New Roman"/>
          <w:i w:val="0"/>
          <w:iCs w:val="0"/>
          <w:sz w:val="28"/>
          <w:szCs w:val="28"/>
          <w:lang w:val="ru-RU" w:eastAsia="ru-RU" w:bidi="ar-SA"/>
        </w:rPr>
        <w:t xml:space="preserve">ельных образовательных услуг в </w:t>
      </w:r>
      <w:r w:rsidRPr="00DC7CCB">
        <w:rPr>
          <w:rFonts w:ascii="Times New Roman" w:eastAsia="Times New Roman" w:hAnsi="Times New Roman" w:cs="Times New Roman"/>
          <w:i w:val="0"/>
          <w:iCs w:val="0"/>
          <w:sz w:val="28"/>
          <w:szCs w:val="28"/>
          <w:lang w:val="ru-RU" w:eastAsia="ru-RU" w:bidi="ar-SA"/>
        </w:rPr>
        <w:t>ОУ регулируется следующими документами:</w:t>
      </w:r>
    </w:p>
    <w:p w:rsidR="005E793D" w:rsidRPr="00DC7CCB" w:rsidRDefault="00646A69" w:rsidP="005E793D">
      <w:pPr>
        <w:numPr>
          <w:ilvl w:val="0"/>
          <w:numId w:val="5"/>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Pr>
          <w:rFonts w:ascii="Times New Roman" w:eastAsia="Times New Roman" w:hAnsi="Times New Roman" w:cs="Times New Roman"/>
          <w:i w:val="0"/>
          <w:iCs w:val="0"/>
          <w:sz w:val="28"/>
          <w:szCs w:val="28"/>
          <w:lang w:val="ru-RU" w:eastAsia="ru-RU" w:bidi="ar-SA"/>
        </w:rPr>
        <w:t>приказом директора</w:t>
      </w:r>
      <w:r w:rsidR="005E793D" w:rsidRPr="00DC7CCB">
        <w:rPr>
          <w:rFonts w:ascii="Times New Roman" w:eastAsia="Times New Roman" w:hAnsi="Times New Roman" w:cs="Times New Roman"/>
          <w:i w:val="0"/>
          <w:iCs w:val="0"/>
          <w:sz w:val="28"/>
          <w:szCs w:val="28"/>
          <w:lang w:val="ru-RU" w:eastAsia="ru-RU" w:bidi="ar-SA"/>
        </w:rPr>
        <w:t xml:space="preserve"> об организации работы по оказанию Услуги;</w:t>
      </w:r>
    </w:p>
    <w:p w:rsidR="005E793D" w:rsidRPr="00DC7CCB" w:rsidRDefault="005E793D" w:rsidP="005E793D">
      <w:pPr>
        <w:numPr>
          <w:ilvl w:val="0"/>
          <w:numId w:val="5"/>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договорами с заказчиками об оказании Услуги;</w:t>
      </w:r>
    </w:p>
    <w:p w:rsidR="005E793D" w:rsidRPr="00DC7CCB" w:rsidRDefault="005E793D" w:rsidP="005E793D">
      <w:pPr>
        <w:numPr>
          <w:ilvl w:val="0"/>
          <w:numId w:val="5"/>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утвержденной в установленном порядке калькуляцией стоимости дополнительной платной услуги;</w:t>
      </w:r>
    </w:p>
    <w:p w:rsidR="005E793D" w:rsidRPr="00DC7CCB" w:rsidRDefault="005E793D" w:rsidP="005E793D">
      <w:pPr>
        <w:numPr>
          <w:ilvl w:val="0"/>
          <w:numId w:val="5"/>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утвержденным графиком оказания платной дополнительной образовательной Услуги;</w:t>
      </w:r>
    </w:p>
    <w:p w:rsidR="005E793D" w:rsidRPr="00DC7CCB" w:rsidRDefault="005E793D" w:rsidP="005E793D">
      <w:pPr>
        <w:numPr>
          <w:ilvl w:val="0"/>
          <w:numId w:val="5"/>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трудовыми договорами с педагогическими работниками.</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proofErr w:type="gramStart"/>
      <w:r w:rsidRPr="00DC7CCB">
        <w:rPr>
          <w:rFonts w:ascii="Times New Roman" w:eastAsia="Times New Roman" w:hAnsi="Times New Roman" w:cs="Times New Roman"/>
          <w:i w:val="0"/>
          <w:iCs w:val="0"/>
          <w:sz w:val="28"/>
          <w:szCs w:val="28"/>
          <w:lang w:val="ru-RU" w:eastAsia="ru-RU" w:bidi="ar-SA"/>
        </w:rPr>
        <w:t>Ответственный</w:t>
      </w:r>
      <w:proofErr w:type="gramEnd"/>
      <w:r w:rsidRPr="00DC7CCB">
        <w:rPr>
          <w:rFonts w:ascii="Times New Roman" w:eastAsia="Times New Roman" w:hAnsi="Times New Roman" w:cs="Times New Roman"/>
          <w:i w:val="0"/>
          <w:iCs w:val="0"/>
          <w:sz w:val="28"/>
          <w:szCs w:val="28"/>
          <w:lang w:val="ru-RU" w:eastAsia="ru-RU" w:bidi="ar-SA"/>
        </w:rPr>
        <w:t xml:space="preserve"> за оказание платной дополнительной образовательной услуги:</w:t>
      </w:r>
    </w:p>
    <w:p w:rsidR="005E793D" w:rsidRPr="00DC7CCB" w:rsidRDefault="005E793D" w:rsidP="005E793D">
      <w:pPr>
        <w:numPr>
          <w:ilvl w:val="0"/>
          <w:numId w:val="6"/>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оформляет договоры с заказчиками на оказание платной услуги;</w:t>
      </w:r>
    </w:p>
    <w:p w:rsidR="005E793D" w:rsidRPr="00DC7CCB" w:rsidRDefault="005E793D" w:rsidP="005E793D">
      <w:pPr>
        <w:numPr>
          <w:ilvl w:val="0"/>
          <w:numId w:val="6"/>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оформляет трудовые отношения с педагогическими работниками, занятыми предоставлением платной дополнительной образовательной услуги;</w:t>
      </w:r>
    </w:p>
    <w:p w:rsidR="005E793D" w:rsidRPr="00DC7CCB" w:rsidRDefault="005E793D" w:rsidP="005E793D">
      <w:pPr>
        <w:numPr>
          <w:ilvl w:val="0"/>
          <w:numId w:val="6"/>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 xml:space="preserve">организует </w:t>
      </w:r>
      <w:proofErr w:type="gramStart"/>
      <w:r w:rsidRPr="00DC7CCB">
        <w:rPr>
          <w:rFonts w:ascii="Times New Roman" w:eastAsia="Times New Roman" w:hAnsi="Times New Roman" w:cs="Times New Roman"/>
          <w:i w:val="0"/>
          <w:iCs w:val="0"/>
          <w:sz w:val="28"/>
          <w:szCs w:val="28"/>
          <w:lang w:val="ru-RU" w:eastAsia="ru-RU" w:bidi="ar-SA"/>
        </w:rPr>
        <w:t>контроль за</w:t>
      </w:r>
      <w:proofErr w:type="gramEnd"/>
      <w:r w:rsidRPr="00DC7CCB">
        <w:rPr>
          <w:rFonts w:ascii="Times New Roman" w:eastAsia="Times New Roman" w:hAnsi="Times New Roman" w:cs="Times New Roman"/>
          <w:i w:val="0"/>
          <w:iCs w:val="0"/>
          <w:sz w:val="28"/>
          <w:szCs w:val="28"/>
          <w:lang w:val="ru-RU" w:eastAsia="ru-RU" w:bidi="ar-SA"/>
        </w:rPr>
        <w:t xml:space="preserve"> качеством услуг;</w:t>
      </w:r>
    </w:p>
    <w:p w:rsidR="005E793D" w:rsidRPr="00DC7CCB" w:rsidRDefault="005E793D" w:rsidP="005E793D">
      <w:pPr>
        <w:numPr>
          <w:ilvl w:val="0"/>
          <w:numId w:val="6"/>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lastRenderedPageBreak/>
        <w:t>контролирует правильность хранения документов отчетности, в том числе документов об оплате заказчиками п</w:t>
      </w:r>
      <w:r w:rsidR="00646A69">
        <w:rPr>
          <w:rFonts w:ascii="Times New Roman" w:eastAsia="Times New Roman" w:hAnsi="Times New Roman" w:cs="Times New Roman"/>
          <w:i w:val="0"/>
          <w:iCs w:val="0"/>
          <w:sz w:val="28"/>
          <w:szCs w:val="28"/>
          <w:lang w:val="ru-RU" w:eastAsia="ru-RU" w:bidi="ar-SA"/>
        </w:rPr>
        <w:t xml:space="preserve">латной услуги, предоставляемой </w:t>
      </w:r>
      <w:r w:rsidRPr="00DC7CCB">
        <w:rPr>
          <w:rFonts w:ascii="Times New Roman" w:eastAsia="Times New Roman" w:hAnsi="Times New Roman" w:cs="Times New Roman"/>
          <w:i w:val="0"/>
          <w:iCs w:val="0"/>
          <w:sz w:val="28"/>
          <w:szCs w:val="28"/>
          <w:lang w:val="ru-RU" w:eastAsia="ru-RU" w:bidi="ar-SA"/>
        </w:rPr>
        <w:t>ОУ.</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ОУ обеспечивает оказание Услуги в полном объеме, в соответствии с утвержденной дополнительной образовательной программой и условиями договора об оказании платных образовательных услуг. Договор регламентирует условия и сроки получения услуг, порядок расчета, права, обязанности и ответственность сторон.</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ОУ обеспечивает создание среды, способствующей обучению и воспитанию. Занятия с детьми проводятся в соответствии с утвержденной рабочей программой. Прием детей производится по заявлению родителей на основании договора. Родители имеют право расторгнуть договор по собственному желанию в любое время на основании письменного заявления. Стоимость устанавливается в соответствии с прейскурантом платных образовательных услуг учреждения на основе утвержденной калькуляции. Родители ежемесячно вносят плату за занятия.</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Администрация в обязательном порядке ведёт следующую документацию:</w:t>
      </w:r>
    </w:p>
    <w:p w:rsidR="005E793D" w:rsidRPr="00DC7CCB" w:rsidRDefault="005E793D" w:rsidP="005E793D">
      <w:pPr>
        <w:numPr>
          <w:ilvl w:val="0"/>
          <w:numId w:val="7"/>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список детей группы;</w:t>
      </w:r>
    </w:p>
    <w:p w:rsidR="005E793D" w:rsidRPr="00DC7CCB" w:rsidRDefault="005E793D" w:rsidP="005E793D">
      <w:pPr>
        <w:numPr>
          <w:ilvl w:val="0"/>
          <w:numId w:val="7"/>
        </w:num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табель посещаемости детьми занятий.</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В настоящее время, для того чтобы понять, есть ли необходимость в дополнительных образовательных услугах и в каких именно, предстоит провести </w:t>
      </w:r>
      <w:hyperlink r:id="rId5" w:tgtFrame="_blank" w:history="1">
        <w:r w:rsidRPr="00C30F06">
          <w:rPr>
            <w:rFonts w:ascii="Times New Roman" w:eastAsia="Times New Roman" w:hAnsi="Times New Roman" w:cs="Times New Roman"/>
            <w:i w:val="0"/>
            <w:iCs w:val="0"/>
            <w:sz w:val="28"/>
            <w:szCs w:val="28"/>
            <w:lang w:val="ru-RU" w:eastAsia="ru-RU" w:bidi="ar-SA"/>
          </w:rPr>
          <w:t>мониторинг.</w:t>
        </w:r>
      </w:hyperlink>
      <w:r w:rsidRPr="00DC7CCB">
        <w:rPr>
          <w:rFonts w:ascii="Times New Roman" w:eastAsia="Times New Roman" w:hAnsi="Times New Roman" w:cs="Times New Roman"/>
          <w:i w:val="0"/>
          <w:iCs w:val="0"/>
          <w:sz w:val="28"/>
          <w:szCs w:val="28"/>
          <w:lang w:val="ru-RU" w:eastAsia="ru-RU" w:bidi="ar-SA"/>
        </w:rPr>
        <w:t> Выявить спектр предпочтений родителей и дошколят способны </w:t>
      </w:r>
      <w:hyperlink r:id="rId6" w:tgtFrame="_blank" w:history="1">
        <w:r w:rsidRPr="00C30F06">
          <w:rPr>
            <w:rFonts w:ascii="Times New Roman" w:eastAsia="Times New Roman" w:hAnsi="Times New Roman" w:cs="Times New Roman"/>
            <w:i w:val="0"/>
            <w:iCs w:val="0"/>
            <w:sz w:val="28"/>
            <w:szCs w:val="28"/>
            <w:lang w:val="ru-RU" w:eastAsia="ru-RU" w:bidi="ar-SA"/>
          </w:rPr>
          <w:t>опросы</w:t>
        </w:r>
      </w:hyperlink>
      <w:r w:rsidRPr="00C30F06">
        <w:rPr>
          <w:rFonts w:ascii="Times New Roman" w:eastAsia="Times New Roman" w:hAnsi="Times New Roman" w:cs="Times New Roman"/>
          <w:i w:val="0"/>
          <w:iCs w:val="0"/>
          <w:sz w:val="28"/>
          <w:szCs w:val="28"/>
          <w:lang w:val="ru-RU" w:eastAsia="ru-RU" w:bidi="ar-SA"/>
        </w:rPr>
        <w:t> </w:t>
      </w:r>
      <w:r w:rsidRPr="00DC7CCB">
        <w:rPr>
          <w:rFonts w:ascii="Times New Roman" w:eastAsia="Times New Roman" w:hAnsi="Times New Roman" w:cs="Times New Roman"/>
          <w:i w:val="0"/>
          <w:iCs w:val="0"/>
          <w:sz w:val="28"/>
          <w:szCs w:val="28"/>
          <w:lang w:val="ru-RU" w:eastAsia="ru-RU" w:bidi="ar-SA"/>
        </w:rPr>
        <w:t>и анкетирования. Собрав нужную информацию, мы узнаем, что именно ждут от нас родители.</w:t>
      </w:r>
    </w:p>
    <w:p w:rsidR="005E793D" w:rsidRPr="00DC7CCB" w:rsidRDefault="005E793D" w:rsidP="005E793D">
      <w:pPr>
        <w:spacing w:before="100" w:beforeAutospacing="1" w:after="100" w:afterAutospacing="1" w:line="240" w:lineRule="auto"/>
        <w:rPr>
          <w:rFonts w:ascii="Times New Roman" w:eastAsia="Times New Roman" w:hAnsi="Times New Roman" w:cs="Times New Roman"/>
          <w:i w:val="0"/>
          <w:iCs w:val="0"/>
          <w:sz w:val="28"/>
          <w:szCs w:val="28"/>
          <w:lang w:val="ru-RU" w:eastAsia="ru-RU" w:bidi="ar-SA"/>
        </w:rPr>
      </w:pPr>
      <w:r w:rsidRPr="00DC7CCB">
        <w:rPr>
          <w:rFonts w:ascii="Times New Roman" w:eastAsia="Times New Roman" w:hAnsi="Times New Roman" w:cs="Times New Roman"/>
          <w:i w:val="0"/>
          <w:iCs w:val="0"/>
          <w:sz w:val="28"/>
          <w:szCs w:val="28"/>
          <w:lang w:val="ru-RU" w:eastAsia="ru-RU" w:bidi="ar-SA"/>
        </w:rPr>
        <w:t> </w:t>
      </w:r>
    </w:p>
    <w:p w:rsidR="00CB36F6" w:rsidRPr="00DC7CCB" w:rsidRDefault="00CB36F6">
      <w:pPr>
        <w:rPr>
          <w:rFonts w:ascii="Times New Roman" w:hAnsi="Times New Roman" w:cs="Times New Roman"/>
          <w:sz w:val="28"/>
          <w:szCs w:val="28"/>
          <w:lang w:val="ru-RU"/>
        </w:rPr>
      </w:pPr>
    </w:p>
    <w:sectPr w:rsidR="00CB36F6" w:rsidRPr="00DC7CCB" w:rsidSect="00CB36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D10F0"/>
    <w:multiLevelType w:val="multilevel"/>
    <w:tmpl w:val="9942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385128"/>
    <w:multiLevelType w:val="multilevel"/>
    <w:tmpl w:val="43A2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6F0245"/>
    <w:multiLevelType w:val="multilevel"/>
    <w:tmpl w:val="986C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BB5695"/>
    <w:multiLevelType w:val="multilevel"/>
    <w:tmpl w:val="9C32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7D7C69"/>
    <w:multiLevelType w:val="multilevel"/>
    <w:tmpl w:val="3F92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313472"/>
    <w:multiLevelType w:val="multilevel"/>
    <w:tmpl w:val="90DE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593C40"/>
    <w:multiLevelType w:val="multilevel"/>
    <w:tmpl w:val="3CF6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5E793D"/>
    <w:rsid w:val="000D26F4"/>
    <w:rsid w:val="00372C37"/>
    <w:rsid w:val="00510417"/>
    <w:rsid w:val="005E793D"/>
    <w:rsid w:val="00646A69"/>
    <w:rsid w:val="007E03B5"/>
    <w:rsid w:val="00827CB8"/>
    <w:rsid w:val="00995886"/>
    <w:rsid w:val="00A33A7C"/>
    <w:rsid w:val="00A66D85"/>
    <w:rsid w:val="00A85DA9"/>
    <w:rsid w:val="00AC053F"/>
    <w:rsid w:val="00B14B2F"/>
    <w:rsid w:val="00BA0BA5"/>
    <w:rsid w:val="00C22878"/>
    <w:rsid w:val="00C30F06"/>
    <w:rsid w:val="00CB36F6"/>
    <w:rsid w:val="00D97507"/>
    <w:rsid w:val="00DB7E6E"/>
    <w:rsid w:val="00DC7CCB"/>
    <w:rsid w:val="00E14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E"/>
    <w:rPr>
      <w:i/>
      <w:iCs/>
      <w:sz w:val="20"/>
      <w:szCs w:val="20"/>
    </w:rPr>
  </w:style>
  <w:style w:type="paragraph" w:styleId="1">
    <w:name w:val="heading 1"/>
    <w:basedOn w:val="a"/>
    <w:next w:val="a"/>
    <w:link w:val="10"/>
    <w:uiPriority w:val="9"/>
    <w:qFormat/>
    <w:rsid w:val="00DB7E6E"/>
    <w:pPr>
      <w:pBdr>
        <w:top w:val="single" w:sz="8" w:space="0" w:color="AC66BB" w:themeColor="accent2"/>
        <w:left w:val="single" w:sz="8" w:space="0" w:color="AC66BB" w:themeColor="accent2"/>
        <w:bottom w:val="single" w:sz="8" w:space="0" w:color="AC66BB" w:themeColor="accent2"/>
        <w:right w:val="single" w:sz="8" w:space="0" w:color="AC66BB" w:themeColor="accent2"/>
      </w:pBdr>
      <w:shd w:val="clear" w:color="auto" w:fill="EEE0F1" w:themeFill="accent2" w:themeFillTint="33"/>
      <w:spacing w:before="480" w:after="100" w:line="269" w:lineRule="auto"/>
      <w:contextualSpacing/>
      <w:outlineLvl w:val="0"/>
    </w:pPr>
    <w:rPr>
      <w:rFonts w:asciiTheme="majorHAnsi" w:eastAsiaTheme="majorEastAsia" w:hAnsiTheme="majorHAnsi" w:cstheme="majorBidi"/>
      <w:b/>
      <w:bCs/>
      <w:color w:val="592C63" w:themeColor="accent2" w:themeShade="7F"/>
      <w:sz w:val="22"/>
      <w:szCs w:val="22"/>
    </w:rPr>
  </w:style>
  <w:style w:type="paragraph" w:styleId="2">
    <w:name w:val="heading 2"/>
    <w:basedOn w:val="a"/>
    <w:next w:val="a"/>
    <w:link w:val="20"/>
    <w:uiPriority w:val="9"/>
    <w:semiHidden/>
    <w:unhideWhenUsed/>
    <w:qFormat/>
    <w:rsid w:val="00DB7E6E"/>
    <w:pPr>
      <w:pBdr>
        <w:top w:val="single" w:sz="4" w:space="0" w:color="AC66BB" w:themeColor="accent2"/>
        <w:left w:val="single" w:sz="48" w:space="2" w:color="AC66BB" w:themeColor="accent2"/>
        <w:bottom w:val="single" w:sz="4" w:space="0" w:color="AC66BB" w:themeColor="accent2"/>
        <w:right w:val="single" w:sz="4" w:space="4" w:color="AC66BB" w:themeColor="accent2"/>
      </w:pBdr>
      <w:spacing w:before="200" w:after="100" w:line="269" w:lineRule="auto"/>
      <w:ind w:left="144"/>
      <w:contextualSpacing/>
      <w:outlineLvl w:val="1"/>
    </w:pPr>
    <w:rPr>
      <w:rFonts w:asciiTheme="majorHAnsi" w:eastAsiaTheme="majorEastAsia" w:hAnsiTheme="majorHAnsi" w:cstheme="majorBidi"/>
      <w:b/>
      <w:bCs/>
      <w:color w:val="874295" w:themeColor="accent2" w:themeShade="BF"/>
      <w:sz w:val="22"/>
      <w:szCs w:val="22"/>
    </w:rPr>
  </w:style>
  <w:style w:type="paragraph" w:styleId="3">
    <w:name w:val="heading 3"/>
    <w:basedOn w:val="a"/>
    <w:next w:val="a"/>
    <w:link w:val="30"/>
    <w:uiPriority w:val="9"/>
    <w:semiHidden/>
    <w:unhideWhenUsed/>
    <w:qFormat/>
    <w:rsid w:val="00DB7E6E"/>
    <w:pPr>
      <w:pBdr>
        <w:left w:val="single" w:sz="48" w:space="2" w:color="AC66BB" w:themeColor="accent2"/>
        <w:bottom w:val="single" w:sz="4" w:space="0" w:color="AC66BB" w:themeColor="accent2"/>
      </w:pBdr>
      <w:spacing w:before="200" w:after="100" w:line="240" w:lineRule="auto"/>
      <w:ind w:left="144"/>
      <w:contextualSpacing/>
      <w:outlineLvl w:val="2"/>
    </w:pPr>
    <w:rPr>
      <w:rFonts w:asciiTheme="majorHAnsi" w:eastAsiaTheme="majorEastAsia" w:hAnsiTheme="majorHAnsi" w:cstheme="majorBidi"/>
      <w:b/>
      <w:bCs/>
      <w:color w:val="874295" w:themeColor="accent2" w:themeShade="BF"/>
      <w:sz w:val="22"/>
      <w:szCs w:val="22"/>
    </w:rPr>
  </w:style>
  <w:style w:type="paragraph" w:styleId="4">
    <w:name w:val="heading 4"/>
    <w:basedOn w:val="a"/>
    <w:next w:val="a"/>
    <w:link w:val="40"/>
    <w:uiPriority w:val="9"/>
    <w:semiHidden/>
    <w:unhideWhenUsed/>
    <w:qFormat/>
    <w:rsid w:val="00DB7E6E"/>
    <w:pPr>
      <w:pBdr>
        <w:left w:val="single" w:sz="4" w:space="2" w:color="AC66BB" w:themeColor="accent2"/>
        <w:bottom w:val="single" w:sz="4" w:space="2" w:color="AC66BB" w:themeColor="accent2"/>
      </w:pBdr>
      <w:spacing w:before="200" w:after="100" w:line="240" w:lineRule="auto"/>
      <w:ind w:left="86"/>
      <w:contextualSpacing/>
      <w:outlineLvl w:val="3"/>
    </w:pPr>
    <w:rPr>
      <w:rFonts w:asciiTheme="majorHAnsi" w:eastAsiaTheme="majorEastAsia" w:hAnsiTheme="majorHAnsi" w:cstheme="majorBidi"/>
      <w:b/>
      <w:bCs/>
      <w:color w:val="874295" w:themeColor="accent2" w:themeShade="BF"/>
      <w:sz w:val="22"/>
      <w:szCs w:val="22"/>
    </w:rPr>
  </w:style>
  <w:style w:type="paragraph" w:styleId="5">
    <w:name w:val="heading 5"/>
    <w:basedOn w:val="a"/>
    <w:next w:val="a"/>
    <w:link w:val="50"/>
    <w:uiPriority w:val="9"/>
    <w:semiHidden/>
    <w:unhideWhenUsed/>
    <w:qFormat/>
    <w:rsid w:val="00DB7E6E"/>
    <w:pPr>
      <w:pBdr>
        <w:left w:val="dotted" w:sz="4" w:space="2" w:color="AC66BB" w:themeColor="accent2"/>
        <w:bottom w:val="dotted" w:sz="4" w:space="2" w:color="AC66BB" w:themeColor="accent2"/>
      </w:pBdr>
      <w:spacing w:before="200" w:after="100" w:line="240" w:lineRule="auto"/>
      <w:ind w:left="86"/>
      <w:contextualSpacing/>
      <w:outlineLvl w:val="4"/>
    </w:pPr>
    <w:rPr>
      <w:rFonts w:asciiTheme="majorHAnsi" w:eastAsiaTheme="majorEastAsia" w:hAnsiTheme="majorHAnsi" w:cstheme="majorBidi"/>
      <w:b/>
      <w:bCs/>
      <w:color w:val="874295" w:themeColor="accent2" w:themeShade="BF"/>
      <w:sz w:val="22"/>
      <w:szCs w:val="22"/>
    </w:rPr>
  </w:style>
  <w:style w:type="paragraph" w:styleId="6">
    <w:name w:val="heading 6"/>
    <w:basedOn w:val="a"/>
    <w:next w:val="a"/>
    <w:link w:val="60"/>
    <w:uiPriority w:val="9"/>
    <w:semiHidden/>
    <w:unhideWhenUsed/>
    <w:qFormat/>
    <w:rsid w:val="00DB7E6E"/>
    <w:pPr>
      <w:pBdr>
        <w:bottom w:val="single" w:sz="4" w:space="2" w:color="DDC1E3" w:themeColor="accent2" w:themeTint="66"/>
      </w:pBdr>
      <w:spacing w:before="200" w:after="100" w:line="240" w:lineRule="auto"/>
      <w:contextualSpacing/>
      <w:outlineLvl w:val="5"/>
    </w:pPr>
    <w:rPr>
      <w:rFonts w:asciiTheme="majorHAnsi" w:eastAsiaTheme="majorEastAsia" w:hAnsiTheme="majorHAnsi" w:cstheme="majorBidi"/>
      <w:color w:val="874295" w:themeColor="accent2" w:themeShade="BF"/>
      <w:sz w:val="22"/>
      <w:szCs w:val="22"/>
    </w:rPr>
  </w:style>
  <w:style w:type="paragraph" w:styleId="7">
    <w:name w:val="heading 7"/>
    <w:basedOn w:val="a"/>
    <w:next w:val="a"/>
    <w:link w:val="70"/>
    <w:uiPriority w:val="9"/>
    <w:semiHidden/>
    <w:unhideWhenUsed/>
    <w:qFormat/>
    <w:rsid w:val="00DB7E6E"/>
    <w:pPr>
      <w:pBdr>
        <w:bottom w:val="dotted" w:sz="4" w:space="2" w:color="CDA3D6" w:themeColor="accent2" w:themeTint="99"/>
      </w:pBdr>
      <w:spacing w:before="200" w:after="100" w:line="240" w:lineRule="auto"/>
      <w:contextualSpacing/>
      <w:outlineLvl w:val="6"/>
    </w:pPr>
    <w:rPr>
      <w:rFonts w:asciiTheme="majorHAnsi" w:eastAsiaTheme="majorEastAsia" w:hAnsiTheme="majorHAnsi" w:cstheme="majorBidi"/>
      <w:color w:val="874295" w:themeColor="accent2" w:themeShade="BF"/>
      <w:sz w:val="22"/>
      <w:szCs w:val="22"/>
    </w:rPr>
  </w:style>
  <w:style w:type="paragraph" w:styleId="8">
    <w:name w:val="heading 8"/>
    <w:basedOn w:val="a"/>
    <w:next w:val="a"/>
    <w:link w:val="80"/>
    <w:uiPriority w:val="9"/>
    <w:semiHidden/>
    <w:unhideWhenUsed/>
    <w:qFormat/>
    <w:rsid w:val="00DB7E6E"/>
    <w:pPr>
      <w:spacing w:before="200" w:after="100" w:line="240" w:lineRule="auto"/>
      <w:contextualSpacing/>
      <w:outlineLvl w:val="7"/>
    </w:pPr>
    <w:rPr>
      <w:rFonts w:asciiTheme="majorHAnsi" w:eastAsiaTheme="majorEastAsia" w:hAnsiTheme="majorHAnsi" w:cstheme="majorBidi"/>
      <w:color w:val="AC66BB" w:themeColor="accent2"/>
      <w:sz w:val="22"/>
      <w:szCs w:val="22"/>
    </w:rPr>
  </w:style>
  <w:style w:type="paragraph" w:styleId="9">
    <w:name w:val="heading 9"/>
    <w:basedOn w:val="a"/>
    <w:next w:val="a"/>
    <w:link w:val="90"/>
    <w:uiPriority w:val="9"/>
    <w:semiHidden/>
    <w:unhideWhenUsed/>
    <w:qFormat/>
    <w:rsid w:val="00DB7E6E"/>
    <w:pPr>
      <w:spacing w:before="200" w:after="100" w:line="240" w:lineRule="auto"/>
      <w:contextualSpacing/>
      <w:outlineLvl w:val="8"/>
    </w:pPr>
    <w:rPr>
      <w:rFonts w:asciiTheme="majorHAnsi" w:eastAsiaTheme="majorEastAsia" w:hAnsiTheme="majorHAnsi" w:cstheme="majorBidi"/>
      <w:color w:val="AC66BB"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7E6E"/>
    <w:rPr>
      <w:rFonts w:asciiTheme="majorHAnsi" w:eastAsiaTheme="majorEastAsia" w:hAnsiTheme="majorHAnsi" w:cstheme="majorBidi"/>
      <w:b/>
      <w:bCs/>
      <w:i/>
      <w:iCs/>
      <w:color w:val="592C63" w:themeColor="accent2" w:themeShade="7F"/>
      <w:shd w:val="clear" w:color="auto" w:fill="EEE0F1" w:themeFill="accent2" w:themeFillTint="33"/>
    </w:rPr>
  </w:style>
  <w:style w:type="character" w:customStyle="1" w:styleId="20">
    <w:name w:val="Заголовок 2 Знак"/>
    <w:basedOn w:val="a0"/>
    <w:link w:val="2"/>
    <w:uiPriority w:val="9"/>
    <w:semiHidden/>
    <w:rsid w:val="00DB7E6E"/>
    <w:rPr>
      <w:rFonts w:asciiTheme="majorHAnsi" w:eastAsiaTheme="majorEastAsia" w:hAnsiTheme="majorHAnsi" w:cstheme="majorBidi"/>
      <w:b/>
      <w:bCs/>
      <w:i/>
      <w:iCs/>
      <w:color w:val="874295" w:themeColor="accent2" w:themeShade="BF"/>
    </w:rPr>
  </w:style>
  <w:style w:type="character" w:customStyle="1" w:styleId="30">
    <w:name w:val="Заголовок 3 Знак"/>
    <w:basedOn w:val="a0"/>
    <w:link w:val="3"/>
    <w:uiPriority w:val="9"/>
    <w:semiHidden/>
    <w:rsid w:val="00DB7E6E"/>
    <w:rPr>
      <w:rFonts w:asciiTheme="majorHAnsi" w:eastAsiaTheme="majorEastAsia" w:hAnsiTheme="majorHAnsi" w:cstheme="majorBidi"/>
      <w:b/>
      <w:bCs/>
      <w:i/>
      <w:iCs/>
      <w:color w:val="874295" w:themeColor="accent2" w:themeShade="BF"/>
    </w:rPr>
  </w:style>
  <w:style w:type="character" w:customStyle="1" w:styleId="40">
    <w:name w:val="Заголовок 4 Знак"/>
    <w:basedOn w:val="a0"/>
    <w:link w:val="4"/>
    <w:uiPriority w:val="9"/>
    <w:semiHidden/>
    <w:rsid w:val="00DB7E6E"/>
    <w:rPr>
      <w:rFonts w:asciiTheme="majorHAnsi" w:eastAsiaTheme="majorEastAsia" w:hAnsiTheme="majorHAnsi" w:cstheme="majorBidi"/>
      <w:b/>
      <w:bCs/>
      <w:i/>
      <w:iCs/>
      <w:color w:val="874295" w:themeColor="accent2" w:themeShade="BF"/>
    </w:rPr>
  </w:style>
  <w:style w:type="character" w:customStyle="1" w:styleId="50">
    <w:name w:val="Заголовок 5 Знак"/>
    <w:basedOn w:val="a0"/>
    <w:link w:val="5"/>
    <w:uiPriority w:val="9"/>
    <w:semiHidden/>
    <w:rsid w:val="00DB7E6E"/>
    <w:rPr>
      <w:rFonts w:asciiTheme="majorHAnsi" w:eastAsiaTheme="majorEastAsia" w:hAnsiTheme="majorHAnsi" w:cstheme="majorBidi"/>
      <w:b/>
      <w:bCs/>
      <w:i/>
      <w:iCs/>
      <w:color w:val="874295" w:themeColor="accent2" w:themeShade="BF"/>
    </w:rPr>
  </w:style>
  <w:style w:type="character" w:customStyle="1" w:styleId="60">
    <w:name w:val="Заголовок 6 Знак"/>
    <w:basedOn w:val="a0"/>
    <w:link w:val="6"/>
    <w:uiPriority w:val="9"/>
    <w:semiHidden/>
    <w:rsid w:val="00DB7E6E"/>
    <w:rPr>
      <w:rFonts w:asciiTheme="majorHAnsi" w:eastAsiaTheme="majorEastAsia" w:hAnsiTheme="majorHAnsi" w:cstheme="majorBidi"/>
      <w:i/>
      <w:iCs/>
      <w:color w:val="874295" w:themeColor="accent2" w:themeShade="BF"/>
    </w:rPr>
  </w:style>
  <w:style w:type="character" w:customStyle="1" w:styleId="70">
    <w:name w:val="Заголовок 7 Знак"/>
    <w:basedOn w:val="a0"/>
    <w:link w:val="7"/>
    <w:uiPriority w:val="9"/>
    <w:semiHidden/>
    <w:rsid w:val="00DB7E6E"/>
    <w:rPr>
      <w:rFonts w:asciiTheme="majorHAnsi" w:eastAsiaTheme="majorEastAsia" w:hAnsiTheme="majorHAnsi" w:cstheme="majorBidi"/>
      <w:i/>
      <w:iCs/>
      <w:color w:val="874295" w:themeColor="accent2" w:themeShade="BF"/>
    </w:rPr>
  </w:style>
  <w:style w:type="character" w:customStyle="1" w:styleId="80">
    <w:name w:val="Заголовок 8 Знак"/>
    <w:basedOn w:val="a0"/>
    <w:link w:val="8"/>
    <w:uiPriority w:val="9"/>
    <w:semiHidden/>
    <w:rsid w:val="00DB7E6E"/>
    <w:rPr>
      <w:rFonts w:asciiTheme="majorHAnsi" w:eastAsiaTheme="majorEastAsia" w:hAnsiTheme="majorHAnsi" w:cstheme="majorBidi"/>
      <w:i/>
      <w:iCs/>
      <w:color w:val="AC66BB" w:themeColor="accent2"/>
    </w:rPr>
  </w:style>
  <w:style w:type="character" w:customStyle="1" w:styleId="90">
    <w:name w:val="Заголовок 9 Знак"/>
    <w:basedOn w:val="a0"/>
    <w:link w:val="9"/>
    <w:uiPriority w:val="9"/>
    <w:semiHidden/>
    <w:rsid w:val="00DB7E6E"/>
    <w:rPr>
      <w:rFonts w:asciiTheme="majorHAnsi" w:eastAsiaTheme="majorEastAsia" w:hAnsiTheme="majorHAnsi" w:cstheme="majorBidi"/>
      <w:i/>
      <w:iCs/>
      <w:color w:val="AC66BB" w:themeColor="accent2"/>
      <w:sz w:val="20"/>
      <w:szCs w:val="20"/>
    </w:rPr>
  </w:style>
  <w:style w:type="paragraph" w:styleId="a3">
    <w:name w:val="caption"/>
    <w:basedOn w:val="a"/>
    <w:next w:val="a"/>
    <w:uiPriority w:val="35"/>
    <w:semiHidden/>
    <w:unhideWhenUsed/>
    <w:qFormat/>
    <w:rsid w:val="00DB7E6E"/>
    <w:rPr>
      <w:b/>
      <w:bCs/>
      <w:color w:val="874295" w:themeColor="accent2" w:themeShade="BF"/>
      <w:sz w:val="18"/>
      <w:szCs w:val="18"/>
    </w:rPr>
  </w:style>
  <w:style w:type="paragraph" w:styleId="a4">
    <w:name w:val="Title"/>
    <w:basedOn w:val="a"/>
    <w:next w:val="a"/>
    <w:link w:val="a5"/>
    <w:uiPriority w:val="10"/>
    <w:qFormat/>
    <w:rsid w:val="00DB7E6E"/>
    <w:pPr>
      <w:pBdr>
        <w:top w:val="single" w:sz="48" w:space="0" w:color="AC66BB" w:themeColor="accent2"/>
        <w:bottom w:val="single" w:sz="48" w:space="0" w:color="AC66BB" w:themeColor="accent2"/>
      </w:pBdr>
      <w:shd w:val="clear" w:color="auto" w:fill="AC66BB"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B7E6E"/>
    <w:rPr>
      <w:rFonts w:asciiTheme="majorHAnsi" w:eastAsiaTheme="majorEastAsia" w:hAnsiTheme="majorHAnsi" w:cstheme="majorBidi"/>
      <w:i/>
      <w:iCs/>
      <w:color w:val="FFFFFF" w:themeColor="background1"/>
      <w:spacing w:val="10"/>
      <w:sz w:val="48"/>
      <w:szCs w:val="48"/>
      <w:shd w:val="clear" w:color="auto" w:fill="AC66BB" w:themeFill="accent2"/>
    </w:rPr>
  </w:style>
  <w:style w:type="paragraph" w:styleId="a6">
    <w:name w:val="Subtitle"/>
    <w:basedOn w:val="a"/>
    <w:next w:val="a"/>
    <w:link w:val="a7"/>
    <w:uiPriority w:val="11"/>
    <w:qFormat/>
    <w:rsid w:val="00DB7E6E"/>
    <w:pPr>
      <w:pBdr>
        <w:bottom w:val="dotted" w:sz="8" w:space="10" w:color="AC66BB" w:themeColor="accent2"/>
      </w:pBdr>
      <w:spacing w:before="200" w:after="900" w:line="240" w:lineRule="auto"/>
      <w:jc w:val="center"/>
    </w:pPr>
    <w:rPr>
      <w:rFonts w:asciiTheme="majorHAnsi" w:eastAsiaTheme="majorEastAsia" w:hAnsiTheme="majorHAnsi" w:cstheme="majorBidi"/>
      <w:color w:val="592C63" w:themeColor="accent2" w:themeShade="7F"/>
      <w:sz w:val="24"/>
      <w:szCs w:val="24"/>
    </w:rPr>
  </w:style>
  <w:style w:type="character" w:customStyle="1" w:styleId="a7">
    <w:name w:val="Подзаголовок Знак"/>
    <w:basedOn w:val="a0"/>
    <w:link w:val="a6"/>
    <w:uiPriority w:val="11"/>
    <w:rsid w:val="00DB7E6E"/>
    <w:rPr>
      <w:rFonts w:asciiTheme="majorHAnsi" w:eastAsiaTheme="majorEastAsia" w:hAnsiTheme="majorHAnsi" w:cstheme="majorBidi"/>
      <w:i/>
      <w:iCs/>
      <w:color w:val="592C63" w:themeColor="accent2" w:themeShade="7F"/>
      <w:sz w:val="24"/>
      <w:szCs w:val="24"/>
    </w:rPr>
  </w:style>
  <w:style w:type="character" w:styleId="a8">
    <w:name w:val="Strong"/>
    <w:uiPriority w:val="22"/>
    <w:qFormat/>
    <w:rsid w:val="00DB7E6E"/>
    <w:rPr>
      <w:b/>
      <w:bCs/>
      <w:spacing w:val="0"/>
    </w:rPr>
  </w:style>
  <w:style w:type="character" w:styleId="a9">
    <w:name w:val="Emphasis"/>
    <w:uiPriority w:val="20"/>
    <w:qFormat/>
    <w:rsid w:val="00DB7E6E"/>
    <w:rPr>
      <w:rFonts w:asciiTheme="majorHAnsi" w:eastAsiaTheme="majorEastAsia" w:hAnsiTheme="majorHAnsi" w:cstheme="majorBidi"/>
      <w:b/>
      <w:bCs/>
      <w:i/>
      <w:iCs/>
      <w:color w:val="AC66BB" w:themeColor="accent2"/>
      <w:bdr w:val="single" w:sz="18" w:space="0" w:color="EEE0F1" w:themeColor="accent2" w:themeTint="33"/>
      <w:shd w:val="clear" w:color="auto" w:fill="EEE0F1" w:themeFill="accent2" w:themeFillTint="33"/>
    </w:rPr>
  </w:style>
  <w:style w:type="paragraph" w:styleId="aa">
    <w:name w:val="No Spacing"/>
    <w:basedOn w:val="a"/>
    <w:uiPriority w:val="1"/>
    <w:qFormat/>
    <w:rsid w:val="00DB7E6E"/>
    <w:pPr>
      <w:spacing w:after="0" w:line="240" w:lineRule="auto"/>
    </w:pPr>
  </w:style>
  <w:style w:type="paragraph" w:styleId="ab">
    <w:name w:val="List Paragraph"/>
    <w:basedOn w:val="a"/>
    <w:uiPriority w:val="34"/>
    <w:qFormat/>
    <w:rsid w:val="00DB7E6E"/>
    <w:pPr>
      <w:ind w:left="720"/>
      <w:contextualSpacing/>
    </w:pPr>
  </w:style>
  <w:style w:type="paragraph" w:styleId="21">
    <w:name w:val="Quote"/>
    <w:basedOn w:val="a"/>
    <w:next w:val="a"/>
    <w:link w:val="22"/>
    <w:uiPriority w:val="29"/>
    <w:qFormat/>
    <w:rsid w:val="00DB7E6E"/>
    <w:rPr>
      <w:i w:val="0"/>
      <w:iCs w:val="0"/>
      <w:color w:val="874295" w:themeColor="accent2" w:themeShade="BF"/>
    </w:rPr>
  </w:style>
  <w:style w:type="character" w:customStyle="1" w:styleId="22">
    <w:name w:val="Цитата 2 Знак"/>
    <w:basedOn w:val="a0"/>
    <w:link w:val="21"/>
    <w:uiPriority w:val="29"/>
    <w:rsid w:val="00DB7E6E"/>
    <w:rPr>
      <w:color w:val="874295" w:themeColor="accent2" w:themeShade="BF"/>
      <w:sz w:val="20"/>
      <w:szCs w:val="20"/>
    </w:rPr>
  </w:style>
  <w:style w:type="paragraph" w:styleId="ac">
    <w:name w:val="Intense Quote"/>
    <w:basedOn w:val="a"/>
    <w:next w:val="a"/>
    <w:link w:val="ad"/>
    <w:uiPriority w:val="30"/>
    <w:qFormat/>
    <w:rsid w:val="00DB7E6E"/>
    <w:pPr>
      <w:pBdr>
        <w:top w:val="dotted" w:sz="8" w:space="10" w:color="AC66BB" w:themeColor="accent2"/>
        <w:bottom w:val="dotted" w:sz="8" w:space="10" w:color="AC66BB" w:themeColor="accent2"/>
      </w:pBdr>
      <w:spacing w:line="300" w:lineRule="auto"/>
      <w:ind w:left="2160" w:right="2160"/>
      <w:jc w:val="center"/>
    </w:pPr>
    <w:rPr>
      <w:rFonts w:asciiTheme="majorHAnsi" w:eastAsiaTheme="majorEastAsia" w:hAnsiTheme="majorHAnsi" w:cstheme="majorBidi"/>
      <w:b/>
      <w:bCs/>
      <w:color w:val="AC66BB" w:themeColor="accent2"/>
    </w:rPr>
  </w:style>
  <w:style w:type="character" w:customStyle="1" w:styleId="ad">
    <w:name w:val="Выделенная цитата Знак"/>
    <w:basedOn w:val="a0"/>
    <w:link w:val="ac"/>
    <w:uiPriority w:val="30"/>
    <w:rsid w:val="00DB7E6E"/>
    <w:rPr>
      <w:rFonts w:asciiTheme="majorHAnsi" w:eastAsiaTheme="majorEastAsia" w:hAnsiTheme="majorHAnsi" w:cstheme="majorBidi"/>
      <w:b/>
      <w:bCs/>
      <w:i/>
      <w:iCs/>
      <w:color w:val="AC66BB" w:themeColor="accent2"/>
      <w:sz w:val="20"/>
      <w:szCs w:val="20"/>
    </w:rPr>
  </w:style>
  <w:style w:type="character" w:styleId="ae">
    <w:name w:val="Subtle Emphasis"/>
    <w:uiPriority w:val="19"/>
    <w:qFormat/>
    <w:rsid w:val="00DB7E6E"/>
    <w:rPr>
      <w:rFonts w:asciiTheme="majorHAnsi" w:eastAsiaTheme="majorEastAsia" w:hAnsiTheme="majorHAnsi" w:cstheme="majorBidi"/>
      <w:i/>
      <w:iCs/>
      <w:color w:val="AC66BB" w:themeColor="accent2"/>
    </w:rPr>
  </w:style>
  <w:style w:type="character" w:styleId="af">
    <w:name w:val="Intense Emphasis"/>
    <w:uiPriority w:val="21"/>
    <w:qFormat/>
    <w:rsid w:val="00DB7E6E"/>
    <w:rPr>
      <w:rFonts w:asciiTheme="majorHAnsi" w:eastAsiaTheme="majorEastAsia" w:hAnsiTheme="majorHAnsi" w:cstheme="majorBidi"/>
      <w:b/>
      <w:bCs/>
      <w:i/>
      <w:iCs/>
      <w:dstrike w:val="0"/>
      <w:color w:val="FFFFFF" w:themeColor="background1"/>
      <w:bdr w:val="single" w:sz="18" w:space="0" w:color="AC66BB" w:themeColor="accent2"/>
      <w:shd w:val="clear" w:color="auto" w:fill="AC66BB" w:themeFill="accent2"/>
      <w:vertAlign w:val="baseline"/>
    </w:rPr>
  </w:style>
  <w:style w:type="character" w:styleId="af0">
    <w:name w:val="Subtle Reference"/>
    <w:uiPriority w:val="31"/>
    <w:qFormat/>
    <w:rsid w:val="00DB7E6E"/>
    <w:rPr>
      <w:i/>
      <w:iCs/>
      <w:smallCaps/>
      <w:color w:val="AC66BB" w:themeColor="accent2"/>
      <w:u w:color="AC66BB" w:themeColor="accent2"/>
    </w:rPr>
  </w:style>
  <w:style w:type="character" w:styleId="af1">
    <w:name w:val="Intense Reference"/>
    <w:uiPriority w:val="32"/>
    <w:qFormat/>
    <w:rsid w:val="00DB7E6E"/>
    <w:rPr>
      <w:b/>
      <w:bCs/>
      <w:i/>
      <w:iCs/>
      <w:smallCaps/>
      <w:color w:val="AC66BB" w:themeColor="accent2"/>
      <w:u w:color="AC66BB" w:themeColor="accent2"/>
    </w:rPr>
  </w:style>
  <w:style w:type="character" w:styleId="af2">
    <w:name w:val="Book Title"/>
    <w:uiPriority w:val="33"/>
    <w:qFormat/>
    <w:rsid w:val="00DB7E6E"/>
    <w:rPr>
      <w:rFonts w:asciiTheme="majorHAnsi" w:eastAsiaTheme="majorEastAsia" w:hAnsiTheme="majorHAnsi" w:cstheme="majorBidi"/>
      <w:b/>
      <w:bCs/>
      <w:i/>
      <w:iCs/>
      <w:smallCaps/>
      <w:color w:val="874295" w:themeColor="accent2" w:themeShade="BF"/>
      <w:u w:val="single"/>
    </w:rPr>
  </w:style>
  <w:style w:type="paragraph" w:styleId="af3">
    <w:name w:val="TOC Heading"/>
    <w:basedOn w:val="1"/>
    <w:next w:val="a"/>
    <w:uiPriority w:val="39"/>
    <w:semiHidden/>
    <w:unhideWhenUsed/>
    <w:qFormat/>
    <w:rsid w:val="00DB7E6E"/>
    <w:pPr>
      <w:outlineLvl w:val="9"/>
    </w:pPr>
  </w:style>
  <w:style w:type="paragraph" w:styleId="af4">
    <w:name w:val="Normal (Web)"/>
    <w:basedOn w:val="a"/>
    <w:uiPriority w:val="99"/>
    <w:semiHidden/>
    <w:unhideWhenUsed/>
    <w:rsid w:val="005E793D"/>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apple-converted-space">
    <w:name w:val="apple-converted-space"/>
    <w:basedOn w:val="a0"/>
    <w:rsid w:val="005E793D"/>
  </w:style>
  <w:style w:type="character" w:styleId="af5">
    <w:name w:val="Hyperlink"/>
    <w:basedOn w:val="a0"/>
    <w:uiPriority w:val="99"/>
    <w:semiHidden/>
    <w:unhideWhenUsed/>
    <w:rsid w:val="005E793D"/>
    <w:rPr>
      <w:color w:val="0000FF"/>
      <w:u w:val="single"/>
    </w:rPr>
  </w:style>
</w:styles>
</file>

<file path=word/webSettings.xml><?xml version="1.0" encoding="utf-8"?>
<w:webSettings xmlns:r="http://schemas.openxmlformats.org/officeDocument/2006/relationships" xmlns:w="http://schemas.openxmlformats.org/wordprocessingml/2006/main">
  <w:divs>
    <w:div w:id="12916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ushka10.ucoz.ru/index/monitoring/0-84" TargetMode="External"/><Relationship Id="rId5" Type="http://schemas.openxmlformats.org/officeDocument/2006/relationships/hyperlink" Target="http://ivushka10.ucoz.ru/index/monitoring/0-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4</Pages>
  <Words>1049</Words>
  <Characters>5983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777777</cp:lastModifiedBy>
  <cp:revision>9</cp:revision>
  <dcterms:created xsi:type="dcterms:W3CDTF">2015-12-03T10:51:00Z</dcterms:created>
  <dcterms:modified xsi:type="dcterms:W3CDTF">2018-03-21T18:28:00Z</dcterms:modified>
</cp:coreProperties>
</file>